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14CED" w14:textId="60153321" w:rsidR="00527775" w:rsidRPr="00DF539E" w:rsidRDefault="00C33CD4" w:rsidP="00527775">
      <w:pPr>
        <w:pStyle w:val="Default"/>
        <w:rPr>
          <w:rFonts w:ascii="標楷體" w:eastAsia="標楷體" w:hAnsi="標楷體"/>
          <w:b/>
          <w:color w:val="000000" w:themeColor="text1"/>
          <w:w w:val="98"/>
          <w:sz w:val="40"/>
          <w:szCs w:val="40"/>
        </w:rPr>
      </w:pPr>
      <w:r w:rsidRPr="00DF539E">
        <w:rPr>
          <w:rFonts w:ascii="標楷體" w:eastAsia="標楷體" w:hAnsi="標楷體" w:hint="eastAsia"/>
          <w:b/>
          <w:color w:val="000000" w:themeColor="text1"/>
          <w:w w:val="98"/>
          <w:sz w:val="40"/>
          <w:szCs w:val="40"/>
        </w:rPr>
        <w:t>立法院第11屆第3會期</w:t>
      </w:r>
    </w:p>
    <w:p w14:paraId="31B0E722" w14:textId="285F321F" w:rsidR="00527775" w:rsidRPr="00DF539E" w:rsidRDefault="00C33CD4" w:rsidP="00527775">
      <w:pPr>
        <w:pStyle w:val="Default"/>
        <w:rPr>
          <w:rFonts w:ascii="標楷體" w:eastAsia="標楷體" w:hAnsi="標楷體"/>
          <w:b/>
          <w:color w:val="000000" w:themeColor="text1"/>
          <w:w w:val="98"/>
          <w:sz w:val="40"/>
          <w:szCs w:val="40"/>
        </w:rPr>
      </w:pPr>
      <w:r w:rsidRPr="00DF539E">
        <w:rPr>
          <w:rFonts w:ascii="標楷體" w:eastAsia="標楷體" w:hAnsi="標楷體" w:hint="eastAsia"/>
          <w:b/>
          <w:color w:val="000000" w:themeColor="text1"/>
          <w:w w:val="98"/>
          <w:sz w:val="40"/>
          <w:szCs w:val="40"/>
        </w:rPr>
        <w:t>教育及文化委員會</w:t>
      </w:r>
      <w:r w:rsidR="004519F8" w:rsidRPr="00DF539E">
        <w:rPr>
          <w:rFonts w:ascii="標楷體" w:eastAsia="標楷體" w:hAnsi="標楷體" w:hint="eastAsia"/>
          <w:b/>
          <w:color w:val="000000" w:themeColor="text1"/>
          <w:w w:val="98"/>
          <w:sz w:val="40"/>
          <w:szCs w:val="40"/>
        </w:rPr>
        <w:t>、交通委員會</w:t>
      </w:r>
    </w:p>
    <w:p w14:paraId="6A9FBE51" w14:textId="77777777" w:rsidR="00527775" w:rsidRPr="00DF539E" w:rsidRDefault="00527775" w:rsidP="00527775">
      <w:pPr>
        <w:pStyle w:val="Default"/>
        <w:rPr>
          <w:rFonts w:ascii="標楷體" w:eastAsia="標楷體" w:hAnsi="標楷體"/>
          <w:b/>
          <w:color w:val="000000" w:themeColor="text1"/>
          <w:w w:val="98"/>
          <w:sz w:val="40"/>
          <w:szCs w:val="40"/>
        </w:rPr>
      </w:pPr>
    </w:p>
    <w:p w14:paraId="0D5527C2" w14:textId="77777777" w:rsidR="00527775" w:rsidRPr="00DF539E" w:rsidRDefault="00527775" w:rsidP="00527775">
      <w:pPr>
        <w:pStyle w:val="Default"/>
        <w:rPr>
          <w:rFonts w:ascii="標楷體" w:eastAsia="標楷體" w:hAnsi="標楷體"/>
          <w:b/>
          <w:color w:val="000000" w:themeColor="text1"/>
          <w:w w:val="98"/>
          <w:sz w:val="40"/>
          <w:szCs w:val="40"/>
        </w:rPr>
      </w:pPr>
    </w:p>
    <w:p w14:paraId="16E2FA65" w14:textId="77777777" w:rsidR="00527775" w:rsidRPr="00DF539E" w:rsidRDefault="00527775" w:rsidP="00527775">
      <w:pPr>
        <w:pStyle w:val="Default"/>
        <w:rPr>
          <w:rFonts w:ascii="標楷體" w:eastAsia="標楷體" w:hAnsi="標楷體"/>
          <w:b/>
          <w:color w:val="000000" w:themeColor="text1"/>
          <w:w w:val="98"/>
          <w:sz w:val="40"/>
          <w:szCs w:val="40"/>
        </w:rPr>
      </w:pPr>
    </w:p>
    <w:p w14:paraId="1CACC205" w14:textId="77777777" w:rsidR="00527775" w:rsidRPr="00DF539E" w:rsidRDefault="00527775" w:rsidP="00527775">
      <w:pPr>
        <w:pStyle w:val="Default"/>
        <w:rPr>
          <w:rFonts w:ascii="標楷體" w:eastAsia="標楷體" w:hAnsi="標楷體"/>
          <w:b/>
          <w:color w:val="000000" w:themeColor="text1"/>
          <w:w w:val="98"/>
          <w:sz w:val="40"/>
          <w:szCs w:val="40"/>
        </w:rPr>
      </w:pPr>
    </w:p>
    <w:p w14:paraId="2A9BFEAD" w14:textId="77777777" w:rsidR="00527775" w:rsidRPr="00DF539E" w:rsidRDefault="00527775" w:rsidP="00527775">
      <w:pPr>
        <w:pStyle w:val="Default"/>
        <w:rPr>
          <w:rFonts w:ascii="標楷體" w:eastAsia="標楷體" w:hAnsi="標楷體"/>
          <w:b/>
          <w:color w:val="000000" w:themeColor="text1"/>
          <w:w w:val="98"/>
          <w:sz w:val="40"/>
          <w:szCs w:val="40"/>
        </w:rPr>
      </w:pPr>
    </w:p>
    <w:p w14:paraId="3D8609EA" w14:textId="6F556675" w:rsidR="00527775" w:rsidRPr="00DF539E" w:rsidRDefault="00622FDF" w:rsidP="00622FDF">
      <w:pPr>
        <w:pStyle w:val="Default"/>
        <w:jc w:val="center"/>
        <w:rPr>
          <w:rFonts w:ascii="標楷體" w:eastAsia="標楷體" w:hAnsi="標楷體"/>
          <w:b/>
          <w:bCs/>
          <w:color w:val="000000" w:themeColor="text1"/>
          <w:w w:val="98"/>
          <w:sz w:val="46"/>
          <w:szCs w:val="46"/>
        </w:rPr>
      </w:pPr>
      <w:r w:rsidRPr="00DF539E">
        <w:rPr>
          <w:rFonts w:ascii="標楷體" w:eastAsia="標楷體" w:hAnsi="標楷體" w:hint="eastAsia"/>
          <w:b/>
          <w:bCs/>
          <w:color w:val="000000" w:themeColor="text1"/>
          <w:sz w:val="46"/>
          <w:szCs w:val="46"/>
        </w:rPr>
        <w:t>制定「人工智慧基本法草案」</w:t>
      </w:r>
      <w:r w:rsidR="004519F8" w:rsidRPr="00DF539E">
        <w:rPr>
          <w:rFonts w:ascii="標楷體" w:eastAsia="標楷體" w:hAnsi="標楷體" w:hint="eastAsia"/>
          <w:b/>
          <w:bCs/>
          <w:color w:val="000000" w:themeColor="text1"/>
          <w:sz w:val="46"/>
          <w:szCs w:val="46"/>
        </w:rPr>
        <w:t>聯席</w:t>
      </w:r>
      <w:r w:rsidRPr="00DF539E">
        <w:rPr>
          <w:rFonts w:ascii="標楷體" w:eastAsia="標楷體" w:hAnsi="標楷體" w:hint="eastAsia"/>
          <w:b/>
          <w:bCs/>
          <w:color w:val="000000" w:themeColor="text1"/>
          <w:sz w:val="46"/>
          <w:szCs w:val="46"/>
        </w:rPr>
        <w:t>公聽會</w:t>
      </w:r>
    </w:p>
    <w:p w14:paraId="1295251C" w14:textId="77777777" w:rsidR="000E5C62" w:rsidRPr="00DF539E" w:rsidRDefault="00380DAD" w:rsidP="00527775">
      <w:pPr>
        <w:pStyle w:val="Default"/>
        <w:jc w:val="center"/>
        <w:rPr>
          <w:rFonts w:ascii="標楷體" w:eastAsia="標楷體" w:hAnsi="標楷體"/>
          <w:b/>
          <w:color w:val="000000" w:themeColor="text1"/>
          <w:w w:val="98"/>
          <w:sz w:val="46"/>
          <w:szCs w:val="46"/>
        </w:rPr>
      </w:pPr>
      <w:r w:rsidRPr="00DF539E">
        <w:rPr>
          <w:rFonts w:ascii="標楷體" w:eastAsia="標楷體" w:hAnsi="標楷體" w:hint="eastAsia"/>
          <w:b/>
          <w:color w:val="000000" w:themeColor="text1"/>
          <w:w w:val="98"/>
          <w:sz w:val="46"/>
          <w:szCs w:val="46"/>
        </w:rPr>
        <w:t>書面報告</w:t>
      </w:r>
    </w:p>
    <w:p w14:paraId="7EBD6388"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42A059BC"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1C9F488E"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25AF3F76"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4F225D78"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7468A8FF"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6E2827C2"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158A37B0" w14:textId="77777777" w:rsidR="00527775" w:rsidRPr="00DF539E" w:rsidRDefault="00527775" w:rsidP="00527775">
      <w:pPr>
        <w:pStyle w:val="Default"/>
        <w:jc w:val="center"/>
        <w:rPr>
          <w:rFonts w:ascii="標楷體" w:eastAsia="標楷體" w:hAnsi="標楷體"/>
          <w:b/>
          <w:color w:val="000000" w:themeColor="text1"/>
          <w:w w:val="98"/>
          <w:sz w:val="40"/>
          <w:szCs w:val="40"/>
        </w:rPr>
      </w:pPr>
    </w:p>
    <w:p w14:paraId="7287184D" w14:textId="77777777" w:rsidR="00EF0637" w:rsidRPr="00DF539E" w:rsidRDefault="00EF0637" w:rsidP="00EF0637">
      <w:pPr>
        <w:tabs>
          <w:tab w:val="left" w:pos="3261"/>
        </w:tabs>
        <w:spacing w:beforeLines="50" w:before="180" w:line="360" w:lineRule="auto"/>
        <w:jc w:val="center"/>
        <w:rPr>
          <w:rFonts w:ascii="標楷體" w:eastAsia="標楷體" w:hAnsi="標楷體"/>
          <w:b/>
          <w:color w:val="000000" w:themeColor="text1"/>
          <w:sz w:val="46"/>
          <w:szCs w:val="46"/>
        </w:rPr>
      </w:pPr>
      <w:r w:rsidRPr="00DF539E">
        <w:rPr>
          <w:rFonts w:ascii="標楷體" w:eastAsia="標楷體" w:hAnsi="標楷體" w:hint="eastAsia"/>
          <w:b/>
          <w:color w:val="000000" w:themeColor="text1"/>
          <w:sz w:val="46"/>
          <w:szCs w:val="46"/>
        </w:rPr>
        <w:t>報告機關：教育部</w:t>
      </w:r>
    </w:p>
    <w:p w14:paraId="3B09358C" w14:textId="24F5686D" w:rsidR="00E46D32" w:rsidRPr="00DF539E" w:rsidRDefault="00EF0637" w:rsidP="00783CCE">
      <w:pPr>
        <w:jc w:val="center"/>
        <w:rPr>
          <w:rFonts w:eastAsia="標楷體" w:hAnsi="標楷體"/>
          <w:color w:val="000000" w:themeColor="text1"/>
          <w:sz w:val="40"/>
          <w:szCs w:val="32"/>
        </w:rPr>
        <w:sectPr w:rsidR="00E46D32" w:rsidRPr="00DF539E" w:rsidSect="00EF0637">
          <w:footerReference w:type="default" r:id="rId8"/>
          <w:pgSz w:w="11906" w:h="16838"/>
          <w:pgMar w:top="1134" w:right="1134" w:bottom="1134" w:left="1134" w:header="851" w:footer="992" w:gutter="0"/>
          <w:pgNumType w:start="0"/>
          <w:cols w:space="425"/>
          <w:titlePg/>
          <w:docGrid w:type="lines" w:linePitch="360"/>
        </w:sectPr>
      </w:pPr>
      <w:r w:rsidRPr="00DF539E">
        <w:rPr>
          <w:rFonts w:ascii="標楷體" w:eastAsia="標楷體" w:hAnsi="標楷體" w:hint="eastAsia"/>
          <w:b/>
          <w:color w:val="000000" w:themeColor="text1"/>
          <w:sz w:val="46"/>
          <w:szCs w:val="46"/>
        </w:rPr>
        <w:t xml:space="preserve">中  華  民  國  </w:t>
      </w:r>
      <w:r w:rsidRPr="00DF539E">
        <w:rPr>
          <w:rFonts w:ascii="標楷體" w:eastAsia="標楷體" w:hAnsi="標楷體"/>
          <w:b/>
          <w:color w:val="000000" w:themeColor="text1"/>
          <w:sz w:val="46"/>
          <w:szCs w:val="46"/>
        </w:rPr>
        <w:t>11</w:t>
      </w:r>
      <w:r w:rsidR="00C5663D" w:rsidRPr="00DF539E">
        <w:rPr>
          <w:rFonts w:ascii="標楷體" w:eastAsia="標楷體" w:hAnsi="標楷體"/>
          <w:b/>
          <w:color w:val="000000" w:themeColor="text1"/>
          <w:sz w:val="46"/>
          <w:szCs w:val="46"/>
        </w:rPr>
        <w:t>4</w:t>
      </w:r>
      <w:r w:rsidRPr="00DF539E">
        <w:rPr>
          <w:rFonts w:ascii="標楷體" w:eastAsia="標楷體" w:hAnsi="標楷體" w:hint="eastAsia"/>
          <w:b/>
          <w:color w:val="000000" w:themeColor="text1"/>
          <w:sz w:val="46"/>
          <w:szCs w:val="46"/>
        </w:rPr>
        <w:t xml:space="preserve">  </w:t>
      </w:r>
      <w:r w:rsidRPr="00DF539E">
        <w:rPr>
          <w:rFonts w:ascii="標楷體" w:eastAsia="標楷體" w:hAnsi="標楷體"/>
          <w:b/>
          <w:color w:val="000000" w:themeColor="text1"/>
          <w:sz w:val="46"/>
          <w:szCs w:val="46"/>
        </w:rPr>
        <w:t>年</w:t>
      </w:r>
      <w:r w:rsidRPr="00DF539E">
        <w:rPr>
          <w:rFonts w:ascii="標楷體" w:eastAsia="標楷體" w:hAnsi="標楷體" w:hint="eastAsia"/>
          <w:b/>
          <w:color w:val="000000" w:themeColor="text1"/>
          <w:sz w:val="46"/>
          <w:szCs w:val="46"/>
        </w:rPr>
        <w:t xml:space="preserve">  </w:t>
      </w:r>
      <w:r w:rsidR="00C5663D" w:rsidRPr="00DF539E">
        <w:rPr>
          <w:rFonts w:ascii="標楷體" w:eastAsia="標楷體" w:hAnsi="標楷體"/>
          <w:b/>
          <w:color w:val="000000" w:themeColor="text1"/>
          <w:sz w:val="46"/>
          <w:szCs w:val="46"/>
        </w:rPr>
        <w:t>4</w:t>
      </w:r>
      <w:r w:rsidRPr="00DF539E">
        <w:rPr>
          <w:rFonts w:ascii="標楷體" w:eastAsia="標楷體" w:hAnsi="標楷體" w:hint="eastAsia"/>
          <w:b/>
          <w:color w:val="000000" w:themeColor="text1"/>
          <w:sz w:val="46"/>
          <w:szCs w:val="46"/>
        </w:rPr>
        <w:t xml:space="preserve">  </w:t>
      </w:r>
      <w:r w:rsidRPr="00DF539E">
        <w:rPr>
          <w:rFonts w:ascii="標楷體" w:eastAsia="標楷體" w:hAnsi="標楷體"/>
          <w:b/>
          <w:color w:val="000000" w:themeColor="text1"/>
          <w:sz w:val="46"/>
          <w:szCs w:val="46"/>
        </w:rPr>
        <w:t>月</w:t>
      </w:r>
      <w:r w:rsidRPr="00DF539E">
        <w:rPr>
          <w:rFonts w:ascii="標楷體" w:eastAsia="標楷體" w:hAnsi="標楷體" w:hint="eastAsia"/>
          <w:b/>
          <w:color w:val="000000" w:themeColor="text1"/>
          <w:sz w:val="46"/>
          <w:szCs w:val="46"/>
        </w:rPr>
        <w:t xml:space="preserve">  </w:t>
      </w:r>
      <w:r w:rsidR="00C5663D" w:rsidRPr="00DF539E">
        <w:rPr>
          <w:rFonts w:ascii="標楷體" w:eastAsia="標楷體" w:hAnsi="標楷體"/>
          <w:b/>
          <w:color w:val="000000" w:themeColor="text1"/>
          <w:sz w:val="46"/>
          <w:szCs w:val="46"/>
        </w:rPr>
        <w:t>16</w:t>
      </w:r>
      <w:r w:rsidRPr="00DF539E">
        <w:rPr>
          <w:rFonts w:ascii="標楷體" w:eastAsia="標楷體" w:hAnsi="標楷體" w:hint="eastAsia"/>
          <w:b/>
          <w:color w:val="000000" w:themeColor="text1"/>
          <w:sz w:val="46"/>
          <w:szCs w:val="46"/>
        </w:rPr>
        <w:t xml:space="preserve">  </w:t>
      </w:r>
      <w:r w:rsidRPr="00DF539E">
        <w:rPr>
          <w:rFonts w:ascii="標楷體" w:eastAsia="標楷體" w:hAnsi="標楷體"/>
          <w:b/>
          <w:color w:val="000000" w:themeColor="text1"/>
          <w:sz w:val="46"/>
          <w:szCs w:val="46"/>
        </w:rPr>
        <w:t>日</w:t>
      </w:r>
    </w:p>
    <w:p w14:paraId="44D129E0" w14:textId="77777777" w:rsidR="00BF09A6" w:rsidRPr="00DF539E" w:rsidRDefault="00BF09A6" w:rsidP="00BF09A6">
      <w:pPr>
        <w:widowControl/>
        <w:jc w:val="center"/>
        <w:rPr>
          <w:rFonts w:eastAsia="標楷體" w:hAnsi="標楷體"/>
          <w:b/>
          <w:color w:val="000000" w:themeColor="text1"/>
          <w:sz w:val="52"/>
          <w:szCs w:val="52"/>
        </w:rPr>
      </w:pPr>
      <w:r w:rsidRPr="00DF539E">
        <w:rPr>
          <w:rFonts w:eastAsia="標楷體" w:hAnsi="標楷體" w:hint="eastAsia"/>
          <w:b/>
          <w:color w:val="000000" w:themeColor="text1"/>
          <w:sz w:val="52"/>
          <w:szCs w:val="52"/>
        </w:rPr>
        <w:lastRenderedPageBreak/>
        <w:t>目</w:t>
      </w:r>
      <w:r w:rsidRPr="00DF539E">
        <w:rPr>
          <w:rFonts w:eastAsia="標楷體" w:hAnsi="標楷體" w:hint="eastAsia"/>
          <w:b/>
          <w:color w:val="000000" w:themeColor="text1"/>
          <w:sz w:val="52"/>
          <w:szCs w:val="52"/>
        </w:rPr>
        <w:t xml:space="preserve">  </w:t>
      </w:r>
      <w:r w:rsidRPr="00DF539E">
        <w:rPr>
          <w:rFonts w:eastAsia="標楷體" w:hAnsi="標楷體" w:hint="eastAsia"/>
          <w:b/>
          <w:color w:val="000000" w:themeColor="text1"/>
          <w:sz w:val="52"/>
          <w:szCs w:val="52"/>
        </w:rPr>
        <w:t>次</w:t>
      </w:r>
    </w:p>
    <w:p w14:paraId="64AA5E93" w14:textId="77777777" w:rsidR="00714F46" w:rsidRPr="00DF539E" w:rsidRDefault="00BF09A6" w:rsidP="00714F46">
      <w:pPr>
        <w:tabs>
          <w:tab w:val="left" w:pos="680"/>
          <w:tab w:val="right" w:leader="dot" w:pos="8630"/>
        </w:tabs>
        <w:spacing w:beforeLines="50" w:before="180" w:afterLines="50" w:after="180"/>
        <w:ind w:left="720" w:hangingChars="200" w:hanging="720"/>
        <w:jc w:val="both"/>
        <w:rPr>
          <w:rFonts w:ascii="標楷體" w:eastAsia="標楷體" w:hAnsi="標楷體"/>
          <w:bCs/>
          <w:noProof/>
          <w:webHidden/>
          <w:color w:val="000000" w:themeColor="text1"/>
          <w:sz w:val="36"/>
          <w:szCs w:val="36"/>
        </w:rPr>
      </w:pPr>
      <w:r w:rsidRPr="00DF539E">
        <w:rPr>
          <w:rFonts w:ascii="標楷體" w:eastAsia="標楷體" w:hAnsi="標楷體" w:hint="eastAsia"/>
          <w:bCs/>
          <w:noProof/>
          <w:color w:val="000000" w:themeColor="text1"/>
          <w:sz w:val="36"/>
          <w:szCs w:val="36"/>
        </w:rPr>
        <w:t>壹、前言</w:t>
      </w:r>
      <w:r w:rsidRPr="00DF539E">
        <w:rPr>
          <w:rFonts w:ascii="標楷體" w:eastAsia="標楷體" w:hAnsi="標楷體"/>
          <w:bCs/>
          <w:noProof/>
          <w:webHidden/>
          <w:color w:val="000000" w:themeColor="text1"/>
          <w:sz w:val="36"/>
          <w:szCs w:val="36"/>
        </w:rPr>
        <w:tab/>
      </w:r>
      <w:r w:rsidRPr="00DF539E">
        <w:rPr>
          <w:rFonts w:ascii="標楷體" w:eastAsia="標楷體" w:hAnsi="標楷體" w:hint="eastAsia"/>
          <w:bCs/>
          <w:noProof/>
          <w:webHidden/>
          <w:color w:val="000000" w:themeColor="text1"/>
          <w:sz w:val="36"/>
          <w:szCs w:val="36"/>
        </w:rPr>
        <w:t>1</w:t>
      </w:r>
    </w:p>
    <w:p w14:paraId="67BCD1E3" w14:textId="75F495B0" w:rsidR="00BF09A6" w:rsidRPr="00DF539E" w:rsidRDefault="00714F46" w:rsidP="00714F46">
      <w:pPr>
        <w:tabs>
          <w:tab w:val="left" w:pos="680"/>
          <w:tab w:val="right" w:leader="dot" w:pos="8630"/>
        </w:tabs>
        <w:spacing w:beforeLines="50" w:before="180" w:afterLines="50" w:after="180"/>
        <w:ind w:left="720" w:hangingChars="200" w:hanging="720"/>
        <w:jc w:val="both"/>
        <w:rPr>
          <w:rFonts w:ascii="標楷體" w:eastAsia="標楷體" w:hAnsi="標楷體"/>
          <w:bCs/>
          <w:noProof/>
          <w:color w:val="000000" w:themeColor="text1"/>
          <w:sz w:val="36"/>
          <w:szCs w:val="36"/>
        </w:rPr>
      </w:pPr>
      <w:r w:rsidRPr="00DF539E">
        <w:rPr>
          <w:rFonts w:ascii="標楷體" w:eastAsia="標楷體" w:hAnsi="標楷體" w:hint="eastAsia"/>
          <w:color w:val="000000" w:themeColor="text1"/>
          <w:sz w:val="36"/>
          <w:szCs w:val="36"/>
        </w:rPr>
        <w:t>貳</w:t>
      </w:r>
      <w:r w:rsidRPr="00DF539E">
        <w:rPr>
          <w:rFonts w:hint="eastAsia"/>
          <w:color w:val="000000" w:themeColor="text1"/>
          <w:sz w:val="36"/>
          <w:szCs w:val="36"/>
        </w:rPr>
        <w:t>、</w:t>
      </w:r>
      <w:hyperlink w:anchor="_Toc180167033" w:history="1">
        <w:bookmarkStart w:id="0" w:name="_Hlk195286579"/>
        <w:r w:rsidR="001620AB" w:rsidRPr="00DF539E">
          <w:rPr>
            <w:rFonts w:ascii="標楷體" w:eastAsia="標楷體" w:hAnsi="標楷體" w:hint="eastAsia"/>
            <w:bCs/>
            <w:noProof/>
            <w:color w:val="000000" w:themeColor="text1"/>
            <w:sz w:val="36"/>
            <w:szCs w:val="36"/>
          </w:rPr>
          <w:t>人工智慧教育及人才培育</w:t>
        </w:r>
        <w:r w:rsidR="00BF09A6" w:rsidRPr="00DF539E">
          <w:rPr>
            <w:rFonts w:ascii="標楷體" w:eastAsia="標楷體" w:hAnsi="標楷體" w:hint="eastAsia"/>
            <w:bCs/>
            <w:noProof/>
            <w:color w:val="000000" w:themeColor="text1"/>
            <w:sz w:val="36"/>
            <w:szCs w:val="36"/>
          </w:rPr>
          <w:t>推動現況</w:t>
        </w:r>
        <w:bookmarkEnd w:id="0"/>
        <w:r w:rsidR="00BF09A6" w:rsidRPr="00DF539E">
          <w:rPr>
            <w:rFonts w:ascii="標楷體" w:eastAsia="標楷體" w:hAnsi="標楷體"/>
            <w:bCs/>
            <w:noProof/>
            <w:webHidden/>
            <w:color w:val="000000" w:themeColor="text1"/>
            <w:sz w:val="36"/>
            <w:szCs w:val="36"/>
          </w:rPr>
          <w:tab/>
        </w:r>
        <w:r w:rsidR="00BF09A6" w:rsidRPr="00DF539E">
          <w:rPr>
            <w:rFonts w:ascii="標楷體" w:eastAsia="標楷體" w:hAnsi="標楷體" w:hint="eastAsia"/>
            <w:bCs/>
            <w:noProof/>
            <w:webHidden/>
            <w:color w:val="000000" w:themeColor="text1"/>
            <w:sz w:val="36"/>
            <w:szCs w:val="36"/>
          </w:rPr>
          <w:t>1</w:t>
        </w:r>
      </w:hyperlink>
    </w:p>
    <w:p w14:paraId="16010B40" w14:textId="51380B57" w:rsidR="009735CB" w:rsidRPr="00DF539E" w:rsidRDefault="00BF09A6" w:rsidP="009735CB">
      <w:pPr>
        <w:widowControl/>
        <w:tabs>
          <w:tab w:val="right" w:leader="dot" w:pos="8647"/>
        </w:tabs>
        <w:spacing w:after="100" w:line="259" w:lineRule="auto"/>
        <w:ind w:left="220"/>
        <w:rPr>
          <w:rFonts w:ascii="標楷體" w:eastAsia="標楷體" w:hAnsi="標楷體"/>
          <w:bCs/>
          <w:noProof/>
          <w:color w:val="000000" w:themeColor="text1"/>
          <w:kern w:val="0"/>
          <w:sz w:val="36"/>
          <w:szCs w:val="36"/>
        </w:rPr>
      </w:pPr>
      <w:hyperlink w:anchor="_Toc180167034" w:history="1">
        <w:r w:rsidRPr="00DF539E">
          <w:rPr>
            <w:rFonts w:ascii="標楷體" w:eastAsia="標楷體" w:hAnsi="標楷體" w:hint="eastAsia"/>
            <w:bCs/>
            <w:noProof/>
            <w:color w:val="000000" w:themeColor="text1"/>
            <w:kern w:val="0"/>
            <w:sz w:val="36"/>
            <w:szCs w:val="36"/>
          </w:rPr>
          <w:t>一、</w:t>
        </w:r>
        <w:r w:rsidR="000A2F78" w:rsidRPr="00DF539E">
          <w:rPr>
            <w:rFonts w:ascii="標楷體" w:eastAsia="標楷體" w:hAnsi="標楷體" w:hint="eastAsia"/>
            <w:bCs/>
            <w:noProof/>
            <w:color w:val="000000" w:themeColor="text1"/>
            <w:kern w:val="0"/>
            <w:sz w:val="36"/>
            <w:szCs w:val="36"/>
          </w:rPr>
          <w:t>扎根中小學人工智慧教育</w:t>
        </w:r>
        <w:r w:rsidRPr="00DF539E">
          <w:rPr>
            <w:rFonts w:ascii="標楷體" w:eastAsia="標楷體" w:hAnsi="標楷體"/>
            <w:bCs/>
            <w:noProof/>
            <w:webHidden/>
            <w:color w:val="000000" w:themeColor="text1"/>
            <w:kern w:val="0"/>
            <w:sz w:val="36"/>
            <w:szCs w:val="36"/>
          </w:rPr>
          <w:tab/>
        </w:r>
      </w:hyperlink>
      <w:r w:rsidR="002539B4" w:rsidRPr="00DF539E">
        <w:rPr>
          <w:rFonts w:ascii="標楷體" w:eastAsia="標楷體" w:hAnsi="標楷體"/>
          <w:bCs/>
          <w:noProof/>
          <w:color w:val="000000" w:themeColor="text1"/>
          <w:kern w:val="0"/>
          <w:sz w:val="36"/>
          <w:szCs w:val="36"/>
        </w:rPr>
        <w:t>1</w:t>
      </w:r>
    </w:p>
    <w:p w14:paraId="39669816" w14:textId="29B16875" w:rsidR="00BF09A6" w:rsidRPr="00DF539E" w:rsidRDefault="00BF09A6" w:rsidP="009735CB">
      <w:pPr>
        <w:widowControl/>
        <w:tabs>
          <w:tab w:val="right" w:leader="dot" w:pos="8647"/>
        </w:tabs>
        <w:spacing w:after="100" w:line="259" w:lineRule="auto"/>
        <w:ind w:left="220"/>
        <w:rPr>
          <w:rFonts w:ascii="標楷體" w:eastAsia="標楷體" w:hAnsi="標楷體"/>
          <w:noProof/>
          <w:color w:val="000000" w:themeColor="text1"/>
          <w:kern w:val="0"/>
          <w:sz w:val="36"/>
          <w:szCs w:val="36"/>
        </w:rPr>
      </w:pPr>
      <w:hyperlink w:anchor="_Toc180167071" w:history="1">
        <w:r w:rsidRPr="00DF539E">
          <w:rPr>
            <w:rFonts w:ascii="標楷體" w:eastAsia="標楷體" w:hAnsi="標楷體" w:hint="eastAsia"/>
            <w:noProof/>
            <w:color w:val="000000" w:themeColor="text1"/>
            <w:kern w:val="0"/>
            <w:sz w:val="36"/>
            <w:szCs w:val="36"/>
          </w:rPr>
          <w:t>二、</w:t>
        </w:r>
        <w:r w:rsidR="009735CB" w:rsidRPr="00DF539E">
          <w:rPr>
            <w:rFonts w:ascii="標楷體" w:eastAsia="標楷體" w:hAnsi="標楷體" w:hint="eastAsia"/>
            <w:color w:val="000000" w:themeColor="text1"/>
            <w:sz w:val="36"/>
            <w:szCs w:val="36"/>
          </w:rPr>
          <w:t>建立中小學教師支持系統</w:t>
        </w:r>
        <w:r w:rsidRPr="00DF539E">
          <w:rPr>
            <w:rFonts w:ascii="標楷體" w:eastAsia="標楷體" w:hAnsi="標楷體"/>
            <w:noProof/>
            <w:webHidden/>
            <w:color w:val="000000" w:themeColor="text1"/>
            <w:kern w:val="0"/>
            <w:sz w:val="36"/>
            <w:szCs w:val="36"/>
          </w:rPr>
          <w:tab/>
        </w:r>
        <w:r w:rsidRPr="00DF539E">
          <w:rPr>
            <w:rFonts w:ascii="標楷體" w:eastAsia="標楷體" w:hAnsi="標楷體" w:hint="eastAsia"/>
            <w:noProof/>
            <w:webHidden/>
            <w:color w:val="000000" w:themeColor="text1"/>
            <w:kern w:val="0"/>
            <w:sz w:val="36"/>
            <w:szCs w:val="36"/>
          </w:rPr>
          <w:t>2</w:t>
        </w:r>
      </w:hyperlink>
    </w:p>
    <w:p w14:paraId="5A67EA8E" w14:textId="7CF85250" w:rsidR="009735CB" w:rsidRPr="00DF539E" w:rsidRDefault="009735CB" w:rsidP="00BF09A6">
      <w:pPr>
        <w:widowControl/>
        <w:tabs>
          <w:tab w:val="right" w:leader="dot" w:pos="8647"/>
        </w:tabs>
        <w:spacing w:after="100" w:line="259" w:lineRule="auto"/>
        <w:ind w:left="220"/>
        <w:rPr>
          <w:rFonts w:ascii="標楷體" w:eastAsia="標楷體" w:hAnsi="標楷體"/>
          <w:bCs/>
          <w:noProof/>
          <w:color w:val="000000" w:themeColor="text1"/>
          <w:kern w:val="0"/>
          <w:sz w:val="36"/>
          <w:szCs w:val="36"/>
        </w:rPr>
      </w:pPr>
      <w:hyperlink w:anchor="_Toc180167071" w:history="1">
        <w:r w:rsidRPr="00DF539E">
          <w:rPr>
            <w:rFonts w:ascii="標楷體" w:eastAsia="標楷體" w:hAnsi="標楷體" w:hint="eastAsia"/>
            <w:bCs/>
            <w:noProof/>
            <w:color w:val="000000" w:themeColor="text1"/>
            <w:kern w:val="0"/>
            <w:sz w:val="36"/>
            <w:szCs w:val="36"/>
          </w:rPr>
          <w:t>三、提升高等教育人工智慧教學量能</w:t>
        </w:r>
        <w:r w:rsidRPr="00DF539E">
          <w:rPr>
            <w:rFonts w:ascii="標楷體" w:eastAsia="標楷體" w:hAnsi="標楷體"/>
            <w:bCs/>
            <w:noProof/>
            <w:webHidden/>
            <w:color w:val="000000" w:themeColor="text1"/>
            <w:kern w:val="0"/>
            <w:sz w:val="36"/>
            <w:szCs w:val="36"/>
          </w:rPr>
          <w:tab/>
        </w:r>
        <w:r w:rsidRPr="00DF539E">
          <w:rPr>
            <w:rFonts w:ascii="標楷體" w:eastAsia="標楷體" w:hAnsi="標楷體" w:hint="eastAsia"/>
            <w:bCs/>
            <w:noProof/>
            <w:webHidden/>
            <w:color w:val="000000" w:themeColor="text1"/>
            <w:kern w:val="0"/>
            <w:sz w:val="36"/>
            <w:szCs w:val="36"/>
          </w:rPr>
          <w:t>3</w:t>
        </w:r>
      </w:hyperlink>
    </w:p>
    <w:p w14:paraId="747F40F2" w14:textId="5EC7D266" w:rsidR="00BF09A6" w:rsidRPr="00DF539E" w:rsidRDefault="00BF09A6" w:rsidP="000A2F78">
      <w:pPr>
        <w:tabs>
          <w:tab w:val="left" w:pos="680"/>
          <w:tab w:val="right" w:leader="dot" w:pos="8630"/>
        </w:tabs>
        <w:spacing w:beforeLines="50" w:before="180" w:afterLines="50" w:after="180"/>
        <w:ind w:left="480" w:hangingChars="200" w:hanging="480"/>
        <w:jc w:val="both"/>
        <w:rPr>
          <w:rFonts w:ascii="標楷體" w:eastAsia="標楷體" w:hAnsi="標楷體" w:cstheme="minorBidi"/>
          <w:bCs/>
          <w:noProof/>
          <w:color w:val="000000" w:themeColor="text1"/>
          <w:szCs w:val="22"/>
        </w:rPr>
      </w:pPr>
      <w:hyperlink w:anchor="_Toc180167077" w:history="1">
        <w:r w:rsidRPr="00DF539E">
          <w:rPr>
            <w:rFonts w:ascii="標楷體" w:eastAsia="標楷體" w:hAnsi="標楷體" w:hint="eastAsia"/>
            <w:bCs/>
            <w:noProof/>
            <w:color w:val="000000" w:themeColor="text1"/>
            <w:sz w:val="36"/>
            <w:szCs w:val="36"/>
          </w:rPr>
          <w:t>參、</w:t>
        </w:r>
        <w:r w:rsidR="001620AB" w:rsidRPr="00DF539E">
          <w:rPr>
            <w:rFonts w:ascii="標楷體" w:eastAsia="標楷體" w:hAnsi="標楷體" w:hint="eastAsia"/>
            <w:bCs/>
            <w:noProof/>
            <w:color w:val="000000" w:themeColor="text1"/>
            <w:sz w:val="36"/>
            <w:szCs w:val="36"/>
          </w:rPr>
          <w:t>後續精進作為</w:t>
        </w:r>
        <w:r w:rsidRPr="00DF539E">
          <w:rPr>
            <w:rFonts w:ascii="標楷體" w:eastAsia="標楷體" w:hAnsi="標楷體"/>
            <w:bCs/>
            <w:noProof/>
            <w:webHidden/>
            <w:color w:val="000000" w:themeColor="text1"/>
            <w:sz w:val="36"/>
            <w:szCs w:val="36"/>
          </w:rPr>
          <w:tab/>
        </w:r>
        <w:r w:rsidR="00121D61" w:rsidRPr="00DF539E">
          <w:rPr>
            <w:rFonts w:ascii="標楷體" w:eastAsia="標楷體" w:hAnsi="標楷體" w:hint="eastAsia"/>
            <w:bCs/>
            <w:noProof/>
            <w:webHidden/>
            <w:color w:val="000000" w:themeColor="text1"/>
            <w:sz w:val="36"/>
            <w:szCs w:val="36"/>
          </w:rPr>
          <w:t>5</w:t>
        </w:r>
      </w:hyperlink>
    </w:p>
    <w:p w14:paraId="6E39E65E" w14:textId="07A81948" w:rsidR="000A2F78" w:rsidRPr="00DF539E" w:rsidRDefault="000A2F78" w:rsidP="000A2F78">
      <w:pPr>
        <w:tabs>
          <w:tab w:val="left" w:pos="680"/>
          <w:tab w:val="right" w:leader="dot" w:pos="8630"/>
        </w:tabs>
        <w:spacing w:beforeLines="50" w:before="180" w:afterLines="50" w:after="180"/>
        <w:ind w:left="480" w:hangingChars="200" w:hanging="480"/>
        <w:jc w:val="both"/>
        <w:rPr>
          <w:rFonts w:ascii="標楷體" w:eastAsia="標楷體" w:hAnsi="標楷體" w:cstheme="minorBidi"/>
          <w:bCs/>
          <w:noProof/>
          <w:color w:val="000000" w:themeColor="text1"/>
          <w:szCs w:val="22"/>
        </w:rPr>
      </w:pPr>
      <w:hyperlink w:anchor="_Toc180167077" w:history="1">
        <w:r w:rsidRPr="00DF539E">
          <w:rPr>
            <w:rFonts w:ascii="標楷體" w:eastAsia="標楷體" w:hAnsi="標楷體" w:hint="eastAsia"/>
            <w:bCs/>
            <w:noProof/>
            <w:color w:val="000000" w:themeColor="text1"/>
            <w:sz w:val="36"/>
            <w:szCs w:val="36"/>
          </w:rPr>
          <w:t>肆、結語</w:t>
        </w:r>
        <w:r w:rsidRPr="00DF539E">
          <w:rPr>
            <w:rFonts w:ascii="標楷體" w:eastAsia="標楷體" w:hAnsi="標楷體"/>
            <w:bCs/>
            <w:noProof/>
            <w:webHidden/>
            <w:color w:val="000000" w:themeColor="text1"/>
            <w:sz w:val="36"/>
            <w:szCs w:val="36"/>
          </w:rPr>
          <w:tab/>
        </w:r>
        <w:r w:rsidRPr="00DF539E">
          <w:rPr>
            <w:rFonts w:ascii="標楷體" w:eastAsia="標楷體" w:hAnsi="標楷體" w:hint="eastAsia"/>
            <w:bCs/>
            <w:noProof/>
            <w:webHidden/>
            <w:color w:val="000000" w:themeColor="text1"/>
            <w:sz w:val="36"/>
            <w:szCs w:val="36"/>
          </w:rPr>
          <w:t>6</w:t>
        </w:r>
      </w:hyperlink>
    </w:p>
    <w:p w14:paraId="34081E63" w14:textId="77777777" w:rsidR="000A2F78" w:rsidRPr="00DF539E" w:rsidRDefault="000A2F78" w:rsidP="00EF0637">
      <w:pPr>
        <w:rPr>
          <w:rFonts w:ascii="標楷體" w:eastAsia="標楷體" w:hAnsi="標楷體"/>
          <w:bCs/>
          <w:noProof/>
          <w:color w:val="000000" w:themeColor="text1"/>
          <w:sz w:val="36"/>
          <w:szCs w:val="36"/>
        </w:rPr>
      </w:pPr>
    </w:p>
    <w:p w14:paraId="4824AF41" w14:textId="77777777" w:rsidR="000A2F78" w:rsidRPr="00DF539E" w:rsidRDefault="000A2F78" w:rsidP="000A2F78">
      <w:pPr>
        <w:rPr>
          <w:rFonts w:eastAsia="標楷體" w:hAnsi="標楷體"/>
          <w:color w:val="000000" w:themeColor="text1"/>
          <w:sz w:val="40"/>
          <w:szCs w:val="32"/>
        </w:rPr>
      </w:pPr>
    </w:p>
    <w:p w14:paraId="15FD09FD" w14:textId="77777777" w:rsidR="000A2F78" w:rsidRPr="00DF539E" w:rsidRDefault="000A2F78" w:rsidP="000A2F78">
      <w:pPr>
        <w:rPr>
          <w:rFonts w:eastAsia="標楷體" w:hAnsi="標楷體"/>
          <w:color w:val="000000" w:themeColor="text1"/>
          <w:sz w:val="40"/>
          <w:szCs w:val="32"/>
        </w:rPr>
      </w:pPr>
    </w:p>
    <w:p w14:paraId="4E67D03C" w14:textId="77777777" w:rsidR="000A2F78" w:rsidRPr="00DF539E" w:rsidRDefault="000A2F78" w:rsidP="000A2F78">
      <w:pPr>
        <w:rPr>
          <w:rFonts w:eastAsia="標楷體" w:hAnsi="標楷體"/>
          <w:color w:val="000000" w:themeColor="text1"/>
          <w:sz w:val="40"/>
          <w:szCs w:val="32"/>
        </w:rPr>
      </w:pPr>
    </w:p>
    <w:p w14:paraId="13CBACFE" w14:textId="77777777" w:rsidR="000A2F78" w:rsidRPr="00DF539E" w:rsidRDefault="000A2F78" w:rsidP="000A2F78">
      <w:pPr>
        <w:rPr>
          <w:rFonts w:eastAsia="標楷體" w:hAnsi="標楷體"/>
          <w:color w:val="000000" w:themeColor="text1"/>
          <w:sz w:val="40"/>
          <w:szCs w:val="32"/>
        </w:rPr>
      </w:pPr>
    </w:p>
    <w:p w14:paraId="45B9D4A9" w14:textId="77777777" w:rsidR="000A2F78" w:rsidRPr="00DF539E" w:rsidRDefault="000A2F78" w:rsidP="000A2F78">
      <w:pPr>
        <w:rPr>
          <w:rFonts w:eastAsia="標楷體" w:hAnsi="標楷體"/>
          <w:color w:val="000000" w:themeColor="text1"/>
          <w:sz w:val="40"/>
          <w:szCs w:val="32"/>
        </w:rPr>
      </w:pPr>
    </w:p>
    <w:p w14:paraId="3CDFF58F" w14:textId="77777777" w:rsidR="000A2F78" w:rsidRPr="00DF539E" w:rsidRDefault="000A2F78" w:rsidP="000A2F78">
      <w:pPr>
        <w:rPr>
          <w:rFonts w:eastAsia="標楷體" w:hAnsi="標楷體"/>
          <w:color w:val="000000" w:themeColor="text1"/>
          <w:sz w:val="40"/>
          <w:szCs w:val="32"/>
        </w:rPr>
      </w:pPr>
    </w:p>
    <w:p w14:paraId="7AE44A6F" w14:textId="77777777" w:rsidR="000A2F78" w:rsidRPr="00DF539E" w:rsidRDefault="000A2F78" w:rsidP="000A2F78">
      <w:pPr>
        <w:rPr>
          <w:rFonts w:eastAsia="標楷體" w:hAnsi="標楷體"/>
          <w:color w:val="000000" w:themeColor="text1"/>
          <w:sz w:val="40"/>
          <w:szCs w:val="32"/>
        </w:rPr>
      </w:pPr>
    </w:p>
    <w:p w14:paraId="15A0A585" w14:textId="77777777" w:rsidR="000A2F78" w:rsidRPr="00DF539E" w:rsidRDefault="000A2F78" w:rsidP="000A2F78">
      <w:pPr>
        <w:rPr>
          <w:rFonts w:eastAsia="標楷體" w:hAnsi="標楷體"/>
          <w:color w:val="000000" w:themeColor="text1"/>
          <w:sz w:val="40"/>
          <w:szCs w:val="32"/>
        </w:rPr>
      </w:pPr>
    </w:p>
    <w:p w14:paraId="5398D8BD" w14:textId="3980EC97" w:rsidR="000A2F78" w:rsidRPr="00DF539E" w:rsidRDefault="000A2F78" w:rsidP="000A2F78">
      <w:pPr>
        <w:rPr>
          <w:rFonts w:eastAsia="標楷體" w:hAnsi="標楷體"/>
          <w:color w:val="000000" w:themeColor="text1"/>
          <w:sz w:val="40"/>
          <w:szCs w:val="32"/>
        </w:rPr>
        <w:sectPr w:rsidR="000A2F78" w:rsidRPr="00DF539E" w:rsidSect="00EF0637">
          <w:pgSz w:w="11906" w:h="16838"/>
          <w:pgMar w:top="1134" w:right="1134" w:bottom="1134" w:left="1134" w:header="851" w:footer="992" w:gutter="0"/>
          <w:pgNumType w:start="0"/>
          <w:cols w:space="425"/>
          <w:titlePg/>
          <w:docGrid w:type="lines" w:linePitch="360"/>
        </w:sectPr>
      </w:pPr>
    </w:p>
    <w:p w14:paraId="7EAD7605" w14:textId="6EE87719" w:rsidR="005149DB" w:rsidRPr="00DF539E" w:rsidRDefault="005149DB" w:rsidP="0028402C">
      <w:pPr>
        <w:pStyle w:val="1"/>
        <w:numPr>
          <w:ilvl w:val="0"/>
          <w:numId w:val="2"/>
        </w:numPr>
        <w:spacing w:beforeLines="100" w:before="360" w:after="0" w:line="640" w:lineRule="exact"/>
        <w:ind w:left="709" w:hanging="709"/>
        <w:jc w:val="both"/>
        <w:rPr>
          <w:rFonts w:ascii="標楷體" w:eastAsia="標楷體" w:hAnsi="標楷體"/>
          <w:color w:val="000000" w:themeColor="text1"/>
          <w:kern w:val="2"/>
          <w:sz w:val="32"/>
          <w:szCs w:val="32"/>
        </w:rPr>
      </w:pPr>
      <w:r w:rsidRPr="00DF539E">
        <w:rPr>
          <w:rFonts w:ascii="標楷體" w:eastAsia="標楷體" w:hAnsi="標楷體" w:hint="eastAsia"/>
          <w:color w:val="000000" w:themeColor="text1"/>
          <w:kern w:val="2"/>
          <w:sz w:val="32"/>
          <w:szCs w:val="32"/>
        </w:rPr>
        <w:lastRenderedPageBreak/>
        <w:t>前言</w:t>
      </w:r>
    </w:p>
    <w:p w14:paraId="311F99BA" w14:textId="41F3BCA4" w:rsidR="00E21306" w:rsidRPr="00DF539E" w:rsidRDefault="0028402C" w:rsidP="005149DB">
      <w:pPr>
        <w:pStyle w:val="af3"/>
        <w:widowControl/>
        <w:spacing w:line="600" w:lineRule="exact"/>
        <w:ind w:leftChars="0" w:left="720"/>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 xml:space="preserve">    </w:t>
      </w:r>
      <w:r w:rsidR="005149DB" w:rsidRPr="00DF539E">
        <w:rPr>
          <w:rFonts w:ascii="標楷體" w:eastAsia="標楷體" w:hAnsi="標楷體" w:hint="eastAsia"/>
          <w:color w:val="000000" w:themeColor="text1"/>
          <w:sz w:val="32"/>
          <w:szCs w:val="32"/>
        </w:rPr>
        <w:t>有關</w:t>
      </w:r>
      <w:r w:rsidR="004519F8" w:rsidRPr="00DF539E">
        <w:rPr>
          <w:rFonts w:ascii="標楷體" w:eastAsia="標楷體" w:hAnsi="標楷體" w:hint="eastAsia"/>
          <w:color w:val="000000" w:themeColor="text1"/>
          <w:sz w:val="32"/>
          <w:szCs w:val="32"/>
        </w:rPr>
        <w:t>大院教育及文化委員會、交通委員會舉行</w:t>
      </w:r>
      <w:r w:rsidRPr="00DF539E">
        <w:rPr>
          <w:rFonts w:ascii="標楷體" w:eastAsia="標楷體" w:hAnsi="標楷體" w:hint="eastAsia"/>
          <w:color w:val="000000" w:themeColor="text1"/>
          <w:sz w:val="32"/>
          <w:szCs w:val="32"/>
        </w:rPr>
        <w:t>制定「</w:t>
      </w:r>
      <w:bookmarkStart w:id="1" w:name="_Hlk195256888"/>
      <w:r w:rsidRPr="00DF539E">
        <w:rPr>
          <w:rFonts w:ascii="標楷體" w:eastAsia="標楷體" w:hAnsi="標楷體" w:hint="eastAsia"/>
          <w:color w:val="000000" w:themeColor="text1"/>
          <w:sz w:val="32"/>
          <w:szCs w:val="32"/>
        </w:rPr>
        <w:t>人工智慧基本法草案</w:t>
      </w:r>
      <w:bookmarkEnd w:id="1"/>
      <w:r w:rsidRPr="00DF539E">
        <w:rPr>
          <w:rFonts w:ascii="標楷體" w:eastAsia="標楷體" w:hAnsi="標楷體" w:hint="eastAsia"/>
          <w:color w:val="000000" w:themeColor="text1"/>
          <w:sz w:val="32"/>
          <w:szCs w:val="32"/>
        </w:rPr>
        <w:t>」</w:t>
      </w:r>
      <w:r w:rsidR="004519F8" w:rsidRPr="00DF539E">
        <w:rPr>
          <w:rFonts w:ascii="標楷體" w:eastAsia="標楷體" w:hAnsi="標楷體" w:hint="eastAsia"/>
          <w:color w:val="000000" w:themeColor="text1"/>
          <w:sz w:val="32"/>
          <w:szCs w:val="32"/>
        </w:rPr>
        <w:t>聯席</w:t>
      </w:r>
      <w:r w:rsidRPr="00DF539E">
        <w:rPr>
          <w:rFonts w:ascii="標楷體" w:eastAsia="標楷體" w:hAnsi="標楷體" w:hint="eastAsia"/>
          <w:color w:val="000000" w:themeColor="text1"/>
          <w:sz w:val="32"/>
          <w:szCs w:val="32"/>
        </w:rPr>
        <w:t>公聽會</w:t>
      </w:r>
      <w:r w:rsidR="009A60AE" w:rsidRPr="00DF539E">
        <w:rPr>
          <w:rFonts w:ascii="標楷體" w:eastAsia="標楷體" w:hAnsi="標楷體" w:hint="eastAsia"/>
          <w:color w:val="000000" w:themeColor="text1"/>
          <w:sz w:val="32"/>
          <w:szCs w:val="32"/>
        </w:rPr>
        <w:t>，</w:t>
      </w:r>
      <w:r w:rsidR="00BD2D46" w:rsidRPr="00DF539E">
        <w:rPr>
          <w:rFonts w:ascii="標楷體" w:eastAsia="標楷體" w:hAnsi="標楷體" w:hint="eastAsia"/>
          <w:color w:val="000000" w:themeColor="text1"/>
          <w:sz w:val="32"/>
          <w:szCs w:val="32"/>
        </w:rPr>
        <w:t>教育</w:t>
      </w:r>
      <w:r w:rsidR="008A66D2" w:rsidRPr="00DF539E">
        <w:rPr>
          <w:rFonts w:ascii="標楷體" w:eastAsia="標楷體" w:hAnsi="標楷體" w:hint="eastAsia"/>
          <w:color w:val="000000" w:themeColor="text1"/>
          <w:sz w:val="32"/>
          <w:szCs w:val="32"/>
        </w:rPr>
        <w:t>部</w:t>
      </w:r>
      <w:r w:rsidR="00BD2D46" w:rsidRPr="00DF539E">
        <w:rPr>
          <w:rFonts w:ascii="標楷體" w:eastAsia="標楷體" w:hAnsi="標楷體" w:hint="eastAsia"/>
          <w:color w:val="000000" w:themeColor="text1"/>
          <w:sz w:val="32"/>
          <w:szCs w:val="32"/>
        </w:rPr>
        <w:t>（下稱本部）</w:t>
      </w:r>
      <w:r w:rsidR="009A60AE" w:rsidRPr="00DF539E">
        <w:rPr>
          <w:rFonts w:ascii="標楷體" w:eastAsia="標楷體" w:hAnsi="標楷體" w:hint="eastAsia"/>
          <w:color w:val="000000" w:themeColor="text1"/>
          <w:sz w:val="32"/>
          <w:szCs w:val="32"/>
        </w:rPr>
        <w:t>承邀列席，並得聆聽各位</w:t>
      </w:r>
      <w:r w:rsidR="001C237C" w:rsidRPr="00DF539E">
        <w:rPr>
          <w:rFonts w:ascii="標楷體" w:eastAsia="標楷體" w:hAnsi="標楷體" w:hint="eastAsia"/>
          <w:color w:val="000000" w:themeColor="text1"/>
          <w:sz w:val="32"/>
          <w:szCs w:val="32"/>
        </w:rPr>
        <w:t>先進</w:t>
      </w:r>
      <w:r w:rsidR="009A60AE" w:rsidRPr="00DF539E">
        <w:rPr>
          <w:rFonts w:ascii="標楷體" w:eastAsia="標楷體" w:hAnsi="標楷體" w:hint="eastAsia"/>
          <w:color w:val="000000" w:themeColor="text1"/>
          <w:sz w:val="32"/>
          <w:szCs w:val="32"/>
        </w:rPr>
        <w:t>卓見，至感榮幸。</w:t>
      </w:r>
      <w:r w:rsidR="005149DB" w:rsidRPr="00DF539E">
        <w:rPr>
          <w:rFonts w:ascii="標楷體" w:eastAsia="標楷體" w:hint="eastAsia"/>
          <w:color w:val="000000" w:themeColor="text1"/>
          <w:sz w:val="32"/>
          <w:szCs w:val="32"/>
        </w:rPr>
        <w:t>本部</w:t>
      </w:r>
      <w:r w:rsidR="005149DB" w:rsidRPr="00DF539E">
        <w:rPr>
          <w:rFonts w:ascii="標楷體" w:eastAsia="標楷體" w:hAnsi="標楷體" w:hint="eastAsia"/>
          <w:color w:val="000000" w:themeColor="text1"/>
          <w:sz w:val="32"/>
          <w:szCs w:val="32"/>
        </w:rPr>
        <w:t>積極推動各級教育階段AI學習資源，並透過多元管道讓學生有興趣了解AI及應用AI，</w:t>
      </w:r>
      <w:r w:rsidR="009A60AE" w:rsidRPr="00DF539E">
        <w:rPr>
          <w:rFonts w:ascii="標楷體" w:eastAsia="標楷體" w:hAnsi="標楷體" w:hint="eastAsia"/>
          <w:color w:val="000000" w:themeColor="text1"/>
          <w:sz w:val="32"/>
          <w:szCs w:val="32"/>
        </w:rPr>
        <w:t>以下本部謹就</w:t>
      </w:r>
      <w:r w:rsidR="005149DB" w:rsidRPr="00DF539E">
        <w:rPr>
          <w:rFonts w:ascii="標楷體" w:eastAsia="標楷體" w:hAnsi="標楷體" w:hint="eastAsia"/>
          <w:color w:val="000000" w:themeColor="text1"/>
          <w:sz w:val="32"/>
          <w:szCs w:val="32"/>
        </w:rPr>
        <w:t>推動現況</w:t>
      </w:r>
      <w:r w:rsidR="00195CFD" w:rsidRPr="00DF539E">
        <w:rPr>
          <w:rFonts w:ascii="標楷體" w:eastAsia="標楷體" w:hAnsi="標楷體" w:hint="eastAsia"/>
          <w:color w:val="000000" w:themeColor="text1"/>
          <w:sz w:val="32"/>
          <w:szCs w:val="32"/>
        </w:rPr>
        <w:t>提出說明。</w:t>
      </w:r>
    </w:p>
    <w:p w14:paraId="0FC053BA" w14:textId="67947DB8" w:rsidR="00E21306" w:rsidRPr="00DF539E" w:rsidRDefault="001620AB" w:rsidP="00021B97">
      <w:pPr>
        <w:pStyle w:val="1"/>
        <w:numPr>
          <w:ilvl w:val="0"/>
          <w:numId w:val="2"/>
        </w:numPr>
        <w:spacing w:beforeLines="100" w:before="360" w:after="0" w:line="640" w:lineRule="exact"/>
        <w:ind w:left="709" w:hanging="709"/>
        <w:jc w:val="both"/>
        <w:rPr>
          <w:rFonts w:ascii="標楷體" w:eastAsia="標楷體" w:hAnsi="標楷體"/>
          <w:color w:val="000000" w:themeColor="text1"/>
          <w:kern w:val="2"/>
          <w:sz w:val="32"/>
          <w:szCs w:val="32"/>
        </w:rPr>
      </w:pPr>
      <w:r w:rsidRPr="00DF539E">
        <w:rPr>
          <w:rFonts w:ascii="標楷體" w:eastAsia="標楷體" w:hAnsi="標楷體" w:hint="eastAsia"/>
          <w:color w:val="000000" w:themeColor="text1"/>
          <w:kern w:val="2"/>
          <w:sz w:val="32"/>
          <w:szCs w:val="32"/>
        </w:rPr>
        <w:t>人工智慧教育及人才培育推動現況</w:t>
      </w:r>
    </w:p>
    <w:p w14:paraId="668AD915" w14:textId="70BC7CE3" w:rsidR="00622FDF" w:rsidRPr="00DF539E" w:rsidRDefault="0010458F" w:rsidP="00C50259">
      <w:pPr>
        <w:pStyle w:val="af3"/>
        <w:numPr>
          <w:ilvl w:val="0"/>
          <w:numId w:val="6"/>
        </w:numPr>
        <w:spacing w:line="600" w:lineRule="exact"/>
        <w:ind w:leftChars="0" w:left="1162" w:hanging="680"/>
        <w:jc w:val="both"/>
        <w:rPr>
          <w:rFonts w:ascii="標楷體" w:eastAsia="標楷體" w:hAnsi="標楷體"/>
          <w:b/>
          <w:color w:val="000000" w:themeColor="text1"/>
          <w:sz w:val="32"/>
          <w:szCs w:val="32"/>
        </w:rPr>
      </w:pPr>
      <w:r w:rsidRPr="00DF539E">
        <w:rPr>
          <w:rFonts w:ascii="標楷體" w:eastAsia="標楷體" w:hAnsi="標楷體" w:hint="eastAsia"/>
          <w:b/>
          <w:color w:val="000000" w:themeColor="text1"/>
          <w:sz w:val="32"/>
          <w:szCs w:val="32"/>
        </w:rPr>
        <w:t>扎根</w:t>
      </w:r>
      <w:r w:rsidR="00622FDF" w:rsidRPr="00DF539E">
        <w:rPr>
          <w:rFonts w:ascii="標楷體" w:eastAsia="標楷體" w:hAnsi="標楷體" w:hint="eastAsia"/>
          <w:b/>
          <w:color w:val="000000" w:themeColor="text1"/>
          <w:sz w:val="32"/>
          <w:szCs w:val="32"/>
        </w:rPr>
        <w:t>中小學</w:t>
      </w:r>
      <w:r w:rsidR="00BF09A6" w:rsidRPr="00DF539E">
        <w:rPr>
          <w:rFonts w:ascii="標楷體" w:eastAsia="標楷體" w:hAnsi="標楷體" w:hint="eastAsia"/>
          <w:b/>
          <w:color w:val="000000" w:themeColor="text1"/>
          <w:sz w:val="32"/>
          <w:szCs w:val="32"/>
        </w:rPr>
        <w:t>人工智慧</w:t>
      </w:r>
      <w:r w:rsidR="00622FDF" w:rsidRPr="00DF539E">
        <w:rPr>
          <w:rFonts w:ascii="標楷體" w:eastAsia="標楷體" w:hAnsi="標楷體" w:hint="eastAsia"/>
          <w:b/>
          <w:color w:val="000000" w:themeColor="text1"/>
          <w:sz w:val="32"/>
          <w:szCs w:val="32"/>
        </w:rPr>
        <w:t>教育</w:t>
      </w:r>
    </w:p>
    <w:p w14:paraId="0580E036" w14:textId="122BC9E2" w:rsidR="00352E8C" w:rsidRPr="00DF539E" w:rsidRDefault="00352E8C" w:rsidP="00C50259">
      <w:pPr>
        <w:pStyle w:val="af3"/>
        <w:numPr>
          <w:ilvl w:val="0"/>
          <w:numId w:val="4"/>
        </w:numPr>
        <w:spacing w:line="600" w:lineRule="exact"/>
        <w:ind w:leftChars="0" w:left="1922" w:hanging="964"/>
        <w:jc w:val="both"/>
        <w:rPr>
          <w:rFonts w:ascii="標楷體" w:eastAsia="標楷體" w:hAnsi="標楷體"/>
          <w:b/>
          <w:color w:val="000000" w:themeColor="text1"/>
          <w:sz w:val="32"/>
          <w:szCs w:val="32"/>
        </w:rPr>
      </w:pPr>
      <w:r w:rsidRPr="00DF539E">
        <w:rPr>
          <w:rFonts w:ascii="標楷體" w:eastAsia="標楷體" w:hAnsi="標楷體" w:hint="eastAsia"/>
          <w:color w:val="000000" w:themeColor="text1"/>
          <w:kern w:val="0"/>
          <w:sz w:val="32"/>
          <w:szCs w:val="32"/>
        </w:rPr>
        <w:t>導入</w:t>
      </w:r>
      <w:r w:rsidRPr="00DF539E">
        <w:rPr>
          <w:rFonts w:ascii="標楷體" w:eastAsia="標楷體" w:hAnsi="標楷體" w:hint="eastAsia"/>
          <w:color w:val="000000" w:themeColor="text1"/>
          <w:sz w:val="32"/>
          <w:szCs w:val="32"/>
        </w:rPr>
        <w:t>生成式AI學習夥伴：開發「通用型學習夥伴」及「學科領域學習夥伴」2種人工智慧學習夥伴</w:t>
      </w:r>
      <w:bookmarkStart w:id="2" w:name="_Hlk176253587"/>
      <w:r w:rsidRPr="00DF539E">
        <w:rPr>
          <w:rFonts w:ascii="標楷體" w:eastAsia="標楷體" w:hAnsi="標楷體" w:hint="eastAsia"/>
          <w:color w:val="000000" w:themeColor="text1"/>
          <w:sz w:val="32"/>
          <w:szCs w:val="32"/>
        </w:rPr>
        <w:t>，並於113年9月</w:t>
      </w:r>
      <w:r w:rsidR="00C50259" w:rsidRPr="00DF539E">
        <w:rPr>
          <w:rFonts w:ascii="標楷體" w:eastAsia="標楷體" w:hAnsi="標楷體" w:hint="eastAsia"/>
          <w:color w:val="000000" w:themeColor="text1"/>
          <w:sz w:val="32"/>
          <w:szCs w:val="32"/>
        </w:rPr>
        <w:t>擴大</w:t>
      </w:r>
      <w:r w:rsidRPr="00DF539E">
        <w:rPr>
          <w:rFonts w:ascii="標楷體" w:eastAsia="標楷體" w:hAnsi="標楷體" w:hint="eastAsia"/>
          <w:color w:val="000000" w:themeColor="text1"/>
          <w:sz w:val="32"/>
          <w:szCs w:val="32"/>
        </w:rPr>
        <w:t>導入</w:t>
      </w:r>
      <w:r w:rsidR="00C50259" w:rsidRPr="00DF539E">
        <w:rPr>
          <w:rFonts w:ascii="標楷體" w:eastAsia="標楷體" w:hAnsi="標楷體" w:hint="eastAsia"/>
          <w:color w:val="000000" w:themeColor="text1"/>
          <w:sz w:val="32"/>
          <w:szCs w:val="32"/>
        </w:rPr>
        <w:t>教育部</w:t>
      </w:r>
      <w:r w:rsidRPr="00DF539E">
        <w:rPr>
          <w:rFonts w:ascii="標楷體" w:eastAsia="標楷體" w:hAnsi="標楷體" w:hint="eastAsia"/>
          <w:color w:val="000000" w:themeColor="text1"/>
          <w:sz w:val="32"/>
          <w:szCs w:val="32"/>
        </w:rPr>
        <w:t>因材網</w:t>
      </w:r>
      <w:bookmarkEnd w:id="2"/>
      <w:r w:rsidRPr="00DF539E">
        <w:rPr>
          <w:rFonts w:ascii="標楷體" w:eastAsia="標楷體" w:hAnsi="標楷體" w:hint="eastAsia"/>
          <w:color w:val="000000" w:themeColor="text1"/>
          <w:sz w:val="32"/>
          <w:szCs w:val="32"/>
        </w:rPr>
        <w:t>，提供全國中小學校使用，讓生成式AI可用於教與學的實際情境中；</w:t>
      </w:r>
      <w:r w:rsidR="00C50259" w:rsidRPr="00DF539E">
        <w:rPr>
          <w:rFonts w:ascii="標楷體" w:eastAsia="標楷體" w:hAnsi="標楷體" w:hint="eastAsia"/>
          <w:color w:val="000000" w:themeColor="text1"/>
          <w:sz w:val="32"/>
          <w:szCs w:val="32"/>
        </w:rPr>
        <w:t>另</w:t>
      </w:r>
      <w:r w:rsidRPr="00DF539E">
        <w:rPr>
          <w:rFonts w:ascii="標楷體" w:eastAsia="標楷體" w:hAnsi="標楷體"/>
          <w:color w:val="000000" w:themeColor="text1"/>
          <w:sz w:val="32"/>
          <w:szCs w:val="32"/>
        </w:rPr>
        <w:t>於「</w:t>
      </w:r>
      <w:r w:rsidRPr="00DF539E">
        <w:rPr>
          <w:rFonts w:ascii="標楷體" w:eastAsia="標楷體" w:hAnsi="標楷體" w:hint="eastAsia"/>
          <w:color w:val="000000" w:themeColor="text1"/>
          <w:sz w:val="32"/>
          <w:szCs w:val="32"/>
        </w:rPr>
        <w:t>英語線上學習平臺(酷英平臺)</w:t>
      </w:r>
      <w:r w:rsidRPr="00DF539E">
        <w:rPr>
          <w:rFonts w:ascii="標楷體" w:eastAsia="標楷體" w:hAnsi="標楷體"/>
          <w:color w:val="000000" w:themeColor="text1"/>
          <w:sz w:val="32"/>
          <w:szCs w:val="32"/>
        </w:rPr>
        <w:t>」開發AI英語聊天機器人(CoolE Bot)，提供情境式對話環境，強化學習者英語口說能力</w:t>
      </w:r>
      <w:r w:rsidRPr="00DF539E">
        <w:rPr>
          <w:rFonts w:ascii="標楷體" w:eastAsia="標楷體" w:hAnsi="標楷體" w:hint="eastAsia"/>
          <w:color w:val="000000" w:themeColor="text1"/>
          <w:sz w:val="32"/>
          <w:szCs w:val="32"/>
        </w:rPr>
        <w:t>。</w:t>
      </w:r>
    </w:p>
    <w:p w14:paraId="6596E777" w14:textId="5E5B8D97" w:rsidR="002C2550" w:rsidRPr="00DF539E" w:rsidRDefault="002C2550" w:rsidP="0055650E">
      <w:pPr>
        <w:pStyle w:val="af3"/>
        <w:numPr>
          <w:ilvl w:val="0"/>
          <w:numId w:val="4"/>
        </w:numPr>
        <w:spacing w:line="600" w:lineRule="exact"/>
        <w:ind w:leftChars="0" w:left="1922" w:hanging="964"/>
        <w:jc w:val="both"/>
        <w:rPr>
          <w:rFonts w:ascii="標楷體" w:eastAsia="標楷體" w:hAnsi="標楷體"/>
          <w:b/>
          <w:color w:val="000000" w:themeColor="text1"/>
          <w:sz w:val="32"/>
          <w:szCs w:val="32"/>
        </w:rPr>
      </w:pPr>
      <w:r w:rsidRPr="00DF539E">
        <w:rPr>
          <w:rFonts w:ascii="標楷體" w:eastAsia="標楷體" w:hAnsi="標楷體" w:hint="eastAsia"/>
          <w:bCs/>
          <w:color w:val="000000" w:themeColor="text1"/>
          <w:sz w:val="32"/>
          <w:szCs w:val="32"/>
        </w:rPr>
        <w:t>辦理</w:t>
      </w:r>
      <w:r w:rsidR="0055650E" w:rsidRPr="00DF539E">
        <w:rPr>
          <w:rFonts w:ascii="標楷體" w:eastAsia="標楷體" w:hAnsi="標楷體" w:hint="eastAsia"/>
          <w:bCs/>
          <w:color w:val="000000" w:themeColor="text1"/>
          <w:sz w:val="32"/>
          <w:szCs w:val="32"/>
        </w:rPr>
        <w:t>國中小</w:t>
      </w:r>
      <w:r w:rsidRPr="00DF539E">
        <w:rPr>
          <w:rFonts w:ascii="標楷體" w:eastAsia="標楷體" w:hAnsi="標楷體" w:hint="eastAsia"/>
          <w:bCs/>
          <w:color w:val="000000" w:themeColor="text1"/>
          <w:sz w:val="32"/>
          <w:szCs w:val="32"/>
        </w:rPr>
        <w:t>A</w:t>
      </w:r>
      <w:r w:rsidRPr="00DF539E">
        <w:rPr>
          <w:rFonts w:ascii="標楷體" w:eastAsia="標楷體" w:hAnsi="標楷體"/>
          <w:bCs/>
          <w:color w:val="000000" w:themeColor="text1"/>
          <w:sz w:val="32"/>
          <w:szCs w:val="32"/>
        </w:rPr>
        <w:t>I</w:t>
      </w:r>
      <w:r w:rsidRPr="00DF539E">
        <w:rPr>
          <w:rFonts w:ascii="標楷體" w:eastAsia="標楷體" w:hAnsi="標楷體" w:hint="eastAsia"/>
          <w:bCs/>
          <w:color w:val="000000" w:themeColor="text1"/>
          <w:sz w:val="32"/>
          <w:szCs w:val="32"/>
        </w:rPr>
        <w:t>競賽</w:t>
      </w:r>
      <w:r w:rsidR="0055650E" w:rsidRPr="00DF539E">
        <w:rPr>
          <w:rFonts w:ascii="標楷體" w:eastAsia="標楷體" w:hAnsi="標楷體" w:hint="eastAsia"/>
          <w:bCs/>
          <w:color w:val="000000" w:themeColor="text1"/>
          <w:sz w:val="32"/>
          <w:szCs w:val="32"/>
        </w:rPr>
        <w:t>：辦理「113年</w:t>
      </w:r>
      <w:r w:rsidRPr="00DF539E">
        <w:rPr>
          <w:rFonts w:ascii="標楷體" w:eastAsia="標楷體" w:hAnsi="標楷體" w:hint="eastAsia"/>
          <w:color w:val="000000" w:themeColor="text1"/>
          <w:sz w:val="32"/>
          <w:szCs w:val="32"/>
        </w:rPr>
        <w:t>A</w:t>
      </w:r>
      <w:r w:rsidRPr="00DF539E">
        <w:rPr>
          <w:rFonts w:ascii="標楷體" w:eastAsia="標楷體" w:hAnsi="標楷體"/>
          <w:color w:val="000000" w:themeColor="text1"/>
          <w:sz w:val="32"/>
          <w:szCs w:val="32"/>
        </w:rPr>
        <w:t>I</w:t>
      </w:r>
      <w:r w:rsidR="0055650E" w:rsidRPr="00DF539E">
        <w:rPr>
          <w:rFonts w:ascii="標楷體" w:eastAsia="標楷體" w:hAnsi="標楷體" w:hint="eastAsia"/>
          <w:color w:val="000000" w:themeColor="text1"/>
          <w:sz w:val="32"/>
          <w:szCs w:val="32"/>
        </w:rPr>
        <w:t>素養爭霸賽」，「</w:t>
      </w:r>
      <w:r w:rsidR="0055650E" w:rsidRPr="00DF539E">
        <w:rPr>
          <w:rFonts w:ascii="標楷體" w:eastAsia="標楷體" w:hAnsi="標楷體" w:hint="eastAsia"/>
          <w:color w:val="000000" w:themeColor="text1"/>
          <w:kern w:val="0"/>
          <w:sz w:val="32"/>
          <w:szCs w:val="32"/>
        </w:rPr>
        <w:t>113學年度科技教育創意實作競賽」，</w:t>
      </w:r>
      <w:r w:rsidR="0055650E" w:rsidRPr="00DF539E">
        <w:rPr>
          <w:rFonts w:ascii="標楷體" w:eastAsia="標楷體" w:hAnsi="標楷體" w:hint="eastAsia"/>
          <w:color w:val="000000" w:themeColor="text1"/>
          <w:sz w:val="32"/>
          <w:szCs w:val="32"/>
        </w:rPr>
        <w:t>並於</w:t>
      </w:r>
      <w:r w:rsidRPr="00DF539E">
        <w:rPr>
          <w:rFonts w:ascii="標楷體" w:eastAsia="標楷體" w:hAnsi="標楷體" w:hint="eastAsia"/>
          <w:color w:val="000000" w:themeColor="text1"/>
          <w:sz w:val="32"/>
          <w:szCs w:val="32"/>
        </w:rPr>
        <w:t>1</w:t>
      </w:r>
      <w:r w:rsidRPr="00DF539E">
        <w:rPr>
          <w:rFonts w:ascii="標楷體" w:eastAsia="標楷體" w:hAnsi="標楷體"/>
          <w:color w:val="000000" w:themeColor="text1"/>
          <w:sz w:val="32"/>
          <w:szCs w:val="32"/>
        </w:rPr>
        <w:t>14</w:t>
      </w:r>
      <w:r w:rsidRPr="00DF539E">
        <w:rPr>
          <w:rFonts w:ascii="標楷體" w:eastAsia="標楷體" w:hAnsi="標楷體" w:hint="eastAsia"/>
          <w:color w:val="000000" w:themeColor="text1"/>
          <w:sz w:val="32"/>
          <w:szCs w:val="32"/>
        </w:rPr>
        <w:t>年擴大</w:t>
      </w:r>
      <w:r w:rsidR="0055650E" w:rsidRPr="00DF539E">
        <w:rPr>
          <w:rFonts w:ascii="標楷體" w:eastAsia="標楷體" w:hAnsi="標楷體" w:hint="eastAsia"/>
          <w:color w:val="000000" w:themeColor="text1"/>
          <w:sz w:val="32"/>
          <w:szCs w:val="32"/>
        </w:rPr>
        <w:t>辦理</w:t>
      </w:r>
      <w:r w:rsidRPr="00DF539E">
        <w:rPr>
          <w:rFonts w:ascii="標楷體" w:eastAsia="標楷體" w:hAnsi="標楷體" w:hint="eastAsia"/>
          <w:color w:val="000000" w:themeColor="text1"/>
          <w:sz w:val="32"/>
          <w:szCs w:val="32"/>
        </w:rPr>
        <w:t>「總統盃AI素養爭霸賽」，</w:t>
      </w:r>
      <w:r w:rsidRPr="00DF539E">
        <w:rPr>
          <w:rFonts w:ascii="標楷體" w:eastAsia="標楷體" w:hAnsi="標楷體" w:hint="eastAsia"/>
          <w:color w:val="000000" w:themeColor="text1"/>
          <w:kern w:val="0"/>
          <w:sz w:val="32"/>
          <w:szCs w:val="32"/>
        </w:rPr>
        <w:t>鼓勵參賽學生納入AI工具</w:t>
      </w:r>
      <w:r w:rsidR="00D321F0" w:rsidRPr="00DF539E">
        <w:rPr>
          <w:rFonts w:ascii="標楷體" w:eastAsia="標楷體" w:hAnsi="標楷體" w:hint="eastAsia"/>
          <w:color w:val="000000" w:themeColor="text1"/>
          <w:kern w:val="0"/>
          <w:sz w:val="32"/>
          <w:szCs w:val="32"/>
        </w:rPr>
        <w:t>及</w:t>
      </w:r>
      <w:r w:rsidRPr="00DF539E">
        <w:rPr>
          <w:rFonts w:ascii="標楷體" w:eastAsia="標楷體" w:hAnsi="標楷體" w:hint="eastAsia"/>
          <w:color w:val="000000" w:themeColor="text1"/>
          <w:kern w:val="0"/>
          <w:sz w:val="32"/>
          <w:szCs w:val="32"/>
        </w:rPr>
        <w:t>AI程式設計</w:t>
      </w:r>
      <w:r w:rsidRPr="00DF539E">
        <w:rPr>
          <w:rFonts w:ascii="標楷體" w:eastAsia="標楷體" w:hAnsi="標楷體" w:hint="eastAsia"/>
          <w:color w:val="000000" w:themeColor="text1"/>
          <w:sz w:val="32"/>
          <w:szCs w:val="32"/>
        </w:rPr>
        <w:t>。</w:t>
      </w:r>
    </w:p>
    <w:p w14:paraId="6B4F67CA" w14:textId="2CD54FFE" w:rsidR="00943EF3" w:rsidRPr="00DF539E" w:rsidRDefault="00943EF3" w:rsidP="00943EF3">
      <w:pPr>
        <w:pStyle w:val="af3"/>
        <w:numPr>
          <w:ilvl w:val="0"/>
          <w:numId w:val="4"/>
        </w:numPr>
        <w:spacing w:line="600" w:lineRule="exact"/>
        <w:ind w:leftChars="0" w:left="1922" w:hanging="964"/>
        <w:jc w:val="both"/>
        <w:rPr>
          <w:rFonts w:ascii="標楷體" w:eastAsia="標楷體" w:hAnsi="標楷體"/>
          <w:color w:val="000000" w:themeColor="text1"/>
          <w:kern w:val="0"/>
          <w:sz w:val="32"/>
          <w:szCs w:val="32"/>
        </w:rPr>
      </w:pPr>
      <w:r w:rsidRPr="00DF539E">
        <w:rPr>
          <w:rFonts w:ascii="標楷體" w:eastAsia="標楷體" w:hAnsi="標楷體" w:hint="eastAsia"/>
          <w:color w:val="000000" w:themeColor="text1"/>
          <w:kern w:val="0"/>
          <w:sz w:val="32"/>
          <w:szCs w:val="32"/>
        </w:rPr>
        <w:t>出版《和AI做朋友》系列補充教材：</w:t>
      </w:r>
      <w:r w:rsidRPr="00DF539E">
        <w:rPr>
          <w:rFonts w:ascii="標楷體" w:eastAsia="標楷體" w:hAnsi="標楷體" w:hint="eastAsia"/>
          <w:color w:val="000000" w:themeColor="text1"/>
          <w:sz w:val="32"/>
          <w:szCs w:val="32"/>
        </w:rPr>
        <w:t>發展</w:t>
      </w:r>
      <w:r w:rsidRPr="00DF539E">
        <w:rPr>
          <w:rFonts w:ascii="標楷體" w:eastAsia="標楷體" w:hAnsi="標楷體" w:hint="eastAsia"/>
          <w:color w:val="000000" w:themeColor="text1"/>
          <w:kern w:val="0"/>
          <w:sz w:val="32"/>
          <w:szCs w:val="32"/>
        </w:rPr>
        <w:t>《和AI做朋友》補充性教材及示範教案，刊載於本部教育雲-教育大市集網站，累計超過2萬7</w:t>
      </w:r>
      <w:r w:rsidRPr="00DF539E">
        <w:rPr>
          <w:rFonts w:ascii="標楷體" w:eastAsia="標楷體" w:hAnsi="標楷體"/>
          <w:color w:val="000000" w:themeColor="text1"/>
          <w:kern w:val="0"/>
          <w:sz w:val="32"/>
          <w:szCs w:val="32"/>
        </w:rPr>
        <w:t>,000</w:t>
      </w:r>
      <w:r w:rsidRPr="00DF539E">
        <w:rPr>
          <w:rFonts w:ascii="標楷體" w:eastAsia="標楷體" w:hAnsi="標楷體" w:hint="eastAsia"/>
          <w:color w:val="000000" w:themeColor="text1"/>
          <w:kern w:val="0"/>
          <w:sz w:val="32"/>
          <w:szCs w:val="32"/>
        </w:rPr>
        <w:t>人次下載，另</w:t>
      </w:r>
      <w:r w:rsidRPr="00DF539E">
        <w:rPr>
          <w:rFonts w:ascii="標楷體" w:eastAsia="標楷體" w:hAnsi="標楷體" w:hint="eastAsia"/>
          <w:color w:val="000000" w:themeColor="text1"/>
          <w:kern w:val="0"/>
          <w:sz w:val="32"/>
          <w:szCs w:val="32"/>
        </w:rPr>
        <w:lastRenderedPageBreak/>
        <w:t>發展相關數位教材</w:t>
      </w:r>
      <w:r w:rsidR="002E4A5F" w:rsidRPr="00DF539E">
        <w:rPr>
          <w:rFonts w:ascii="標楷體" w:eastAsia="標楷體" w:hAnsi="標楷體" w:hint="eastAsia"/>
          <w:color w:val="000000" w:themeColor="text1"/>
          <w:kern w:val="0"/>
          <w:sz w:val="32"/>
          <w:szCs w:val="32"/>
        </w:rPr>
        <w:t>並放置</w:t>
      </w:r>
      <w:r w:rsidRPr="00DF539E">
        <w:rPr>
          <w:rFonts w:ascii="標楷體" w:eastAsia="標楷體" w:hAnsi="標楷體" w:hint="eastAsia"/>
          <w:color w:val="000000" w:themeColor="text1"/>
          <w:kern w:val="0"/>
          <w:sz w:val="32"/>
          <w:szCs w:val="32"/>
        </w:rPr>
        <w:t>至</w:t>
      </w:r>
      <w:r w:rsidR="002E4A5F" w:rsidRPr="00DF539E">
        <w:rPr>
          <w:rFonts w:ascii="標楷體" w:eastAsia="標楷體" w:hAnsi="標楷體" w:hint="eastAsia"/>
          <w:color w:val="000000" w:themeColor="text1"/>
          <w:kern w:val="0"/>
          <w:sz w:val="32"/>
          <w:szCs w:val="32"/>
        </w:rPr>
        <w:t>教育</w:t>
      </w:r>
      <w:r w:rsidRPr="00DF539E">
        <w:rPr>
          <w:rFonts w:ascii="標楷體" w:eastAsia="標楷體" w:hAnsi="標楷體" w:hint="eastAsia"/>
          <w:color w:val="000000" w:themeColor="text1"/>
          <w:kern w:val="0"/>
          <w:sz w:val="32"/>
          <w:szCs w:val="32"/>
        </w:rPr>
        <w:t>部因材網，</w:t>
      </w:r>
      <w:r w:rsidR="002E4A5F" w:rsidRPr="00DF539E">
        <w:rPr>
          <w:rFonts w:ascii="標楷體" w:eastAsia="標楷體" w:hAnsi="標楷體" w:hint="eastAsia"/>
          <w:color w:val="000000" w:themeColor="text1"/>
          <w:kern w:val="0"/>
          <w:sz w:val="32"/>
          <w:szCs w:val="32"/>
        </w:rPr>
        <w:t>提供教師</w:t>
      </w:r>
      <w:r w:rsidRPr="00DF539E">
        <w:rPr>
          <w:rFonts w:ascii="標楷體" w:eastAsia="標楷體" w:hAnsi="標楷體" w:hint="eastAsia"/>
          <w:color w:val="000000" w:themeColor="text1"/>
          <w:kern w:val="0"/>
          <w:sz w:val="32"/>
          <w:szCs w:val="32"/>
        </w:rPr>
        <w:t>教學</w:t>
      </w:r>
      <w:r w:rsidR="002E4A5F" w:rsidRPr="00DF539E">
        <w:rPr>
          <w:rFonts w:ascii="標楷體" w:eastAsia="標楷體" w:hAnsi="標楷體" w:hint="eastAsia"/>
          <w:color w:val="000000" w:themeColor="text1"/>
          <w:kern w:val="0"/>
          <w:sz w:val="32"/>
          <w:szCs w:val="32"/>
        </w:rPr>
        <w:t>應用</w:t>
      </w:r>
      <w:r w:rsidRPr="00DF539E">
        <w:rPr>
          <w:rFonts w:ascii="標楷體" w:eastAsia="標楷體" w:hAnsi="標楷體" w:hint="eastAsia"/>
          <w:color w:val="000000" w:themeColor="text1"/>
          <w:kern w:val="0"/>
          <w:sz w:val="32"/>
          <w:szCs w:val="32"/>
        </w:rPr>
        <w:t>及</w:t>
      </w:r>
      <w:r w:rsidR="002E4A5F" w:rsidRPr="00DF539E">
        <w:rPr>
          <w:rFonts w:ascii="標楷體" w:eastAsia="標楷體" w:hAnsi="標楷體" w:hint="eastAsia"/>
          <w:color w:val="000000" w:themeColor="text1"/>
          <w:kern w:val="0"/>
          <w:sz w:val="32"/>
          <w:szCs w:val="32"/>
        </w:rPr>
        <w:t>學生</w:t>
      </w:r>
      <w:r w:rsidRPr="00DF539E">
        <w:rPr>
          <w:rFonts w:ascii="標楷體" w:eastAsia="標楷體" w:hAnsi="標楷體" w:hint="eastAsia"/>
          <w:color w:val="000000" w:themeColor="text1"/>
          <w:kern w:val="0"/>
          <w:sz w:val="32"/>
          <w:szCs w:val="32"/>
        </w:rPr>
        <w:t>自主學習。</w:t>
      </w:r>
    </w:p>
    <w:p w14:paraId="1E17CC47" w14:textId="5B6B4853" w:rsidR="00943EF3" w:rsidRPr="00DF539E" w:rsidRDefault="007D0295" w:rsidP="007D0295">
      <w:pPr>
        <w:pStyle w:val="af3"/>
        <w:numPr>
          <w:ilvl w:val="0"/>
          <w:numId w:val="4"/>
        </w:numPr>
        <w:spacing w:line="600" w:lineRule="exact"/>
        <w:ind w:leftChars="0" w:left="1922" w:hanging="964"/>
        <w:jc w:val="both"/>
        <w:rPr>
          <w:rFonts w:ascii="標楷體" w:eastAsia="標楷體" w:hAnsi="標楷體"/>
          <w:bCs/>
          <w:color w:val="000000" w:themeColor="text1"/>
          <w:sz w:val="32"/>
          <w:szCs w:val="32"/>
        </w:rPr>
      </w:pPr>
      <w:r w:rsidRPr="00DF539E">
        <w:rPr>
          <w:rFonts w:ascii="標楷體" w:eastAsia="標楷體" w:hAnsi="標楷體" w:hint="eastAsia"/>
          <w:bCs/>
          <w:color w:val="000000" w:themeColor="text1"/>
          <w:sz w:val="32"/>
          <w:szCs w:val="32"/>
        </w:rPr>
        <w:t>開設</w:t>
      </w:r>
      <w:r w:rsidR="00943EF3" w:rsidRPr="00DF539E">
        <w:rPr>
          <w:rFonts w:ascii="標楷體" w:eastAsia="標楷體" w:hAnsi="標楷體" w:hint="eastAsia"/>
          <w:bCs/>
          <w:color w:val="000000" w:themeColor="text1"/>
          <w:sz w:val="32"/>
          <w:szCs w:val="32"/>
        </w:rPr>
        <w:t>高中A</w:t>
      </w:r>
      <w:r w:rsidR="00943EF3" w:rsidRPr="00DF539E">
        <w:rPr>
          <w:rFonts w:ascii="標楷體" w:eastAsia="標楷體" w:hAnsi="標楷體"/>
          <w:bCs/>
          <w:color w:val="000000" w:themeColor="text1"/>
          <w:sz w:val="32"/>
          <w:szCs w:val="32"/>
        </w:rPr>
        <w:t>I</w:t>
      </w:r>
      <w:r w:rsidR="00943EF3" w:rsidRPr="00DF539E">
        <w:rPr>
          <w:rFonts w:ascii="標楷體" w:eastAsia="標楷體" w:hAnsi="標楷體" w:hint="eastAsia"/>
          <w:bCs/>
          <w:color w:val="000000" w:themeColor="text1"/>
          <w:sz w:val="32"/>
          <w:szCs w:val="32"/>
        </w:rPr>
        <w:t>多元選修課程</w:t>
      </w:r>
      <w:r w:rsidRPr="00DF539E">
        <w:rPr>
          <w:rFonts w:ascii="標楷體" w:eastAsia="標楷體" w:hAnsi="標楷體" w:hint="eastAsia"/>
          <w:bCs/>
          <w:color w:val="000000" w:themeColor="text1"/>
          <w:sz w:val="32"/>
          <w:szCs w:val="32"/>
        </w:rPr>
        <w:t>：</w:t>
      </w:r>
      <w:r w:rsidR="00943EF3" w:rsidRPr="00DF539E">
        <w:rPr>
          <w:rFonts w:ascii="標楷體" w:eastAsia="標楷體" w:hAnsi="標楷體" w:hint="eastAsia"/>
          <w:color w:val="000000" w:themeColor="text1"/>
          <w:sz w:val="32"/>
          <w:szCs w:val="40"/>
        </w:rPr>
        <w:t>113學年度共有5</w:t>
      </w:r>
      <w:r w:rsidR="00943EF3" w:rsidRPr="00DF539E">
        <w:rPr>
          <w:rFonts w:ascii="標楷體" w:eastAsia="標楷體" w:hAnsi="標楷體"/>
          <w:color w:val="000000" w:themeColor="text1"/>
          <w:sz w:val="32"/>
          <w:szCs w:val="40"/>
        </w:rPr>
        <w:t>7</w:t>
      </w:r>
      <w:r w:rsidRPr="00DF539E">
        <w:rPr>
          <w:rFonts w:ascii="標楷體" w:eastAsia="標楷體" w:hAnsi="標楷體" w:hint="eastAsia"/>
          <w:color w:val="000000" w:themeColor="text1"/>
          <w:sz w:val="32"/>
          <w:szCs w:val="40"/>
        </w:rPr>
        <w:t>校次由大學教師攜手高中教師合作開授高中</w:t>
      </w:r>
      <w:r w:rsidR="00943EF3" w:rsidRPr="00DF539E">
        <w:rPr>
          <w:rFonts w:ascii="標楷體" w:eastAsia="標楷體" w:hAnsi="標楷體" w:hint="eastAsia"/>
          <w:color w:val="000000" w:themeColor="text1"/>
          <w:sz w:val="32"/>
          <w:szCs w:val="40"/>
        </w:rPr>
        <w:t>A</w:t>
      </w:r>
      <w:r w:rsidRPr="00DF539E">
        <w:rPr>
          <w:rFonts w:ascii="標楷體" w:eastAsia="標楷體" w:hAnsi="標楷體" w:hint="eastAsia"/>
          <w:color w:val="000000" w:themeColor="text1"/>
          <w:sz w:val="32"/>
          <w:szCs w:val="40"/>
        </w:rPr>
        <w:t>I</w:t>
      </w:r>
      <w:r w:rsidR="00943EF3" w:rsidRPr="00DF539E">
        <w:rPr>
          <w:rFonts w:ascii="標楷體" w:eastAsia="標楷體" w:hAnsi="標楷體" w:hint="eastAsia"/>
          <w:color w:val="000000" w:themeColor="text1"/>
          <w:sz w:val="32"/>
          <w:szCs w:val="40"/>
        </w:rPr>
        <w:t>多元選修課程，透過遠距教學、程式實作與線上批改等方式，提供城鄉學生均等的AI學習機會。</w:t>
      </w:r>
    </w:p>
    <w:p w14:paraId="772652E5" w14:textId="0349AD9A" w:rsidR="00B45AD6" w:rsidRPr="00DF539E" w:rsidRDefault="00B45AD6" w:rsidP="007D0295">
      <w:pPr>
        <w:pStyle w:val="af3"/>
        <w:numPr>
          <w:ilvl w:val="0"/>
          <w:numId w:val="4"/>
        </w:numPr>
        <w:spacing w:line="600" w:lineRule="exact"/>
        <w:ind w:leftChars="0" w:left="1922" w:hanging="964"/>
        <w:jc w:val="both"/>
        <w:rPr>
          <w:rFonts w:ascii="標楷體" w:eastAsia="標楷體" w:hAnsi="標楷體"/>
          <w:bCs/>
          <w:color w:val="000000" w:themeColor="text1"/>
          <w:sz w:val="32"/>
          <w:szCs w:val="32"/>
        </w:rPr>
      </w:pPr>
      <w:bookmarkStart w:id="3" w:name="_Hlk195200393"/>
      <w:r w:rsidRPr="00DF539E">
        <w:rPr>
          <w:rFonts w:ascii="標楷體" w:eastAsia="標楷體" w:hAnsi="標楷體" w:hint="eastAsia"/>
          <w:bCs/>
          <w:color w:val="000000" w:themeColor="text1"/>
          <w:sz w:val="32"/>
          <w:szCs w:val="32"/>
        </w:rPr>
        <w:t>推動高中新興科技結合AI跨校遠距課程：辦理高級中等學校新興科技教學遠距示範服務計畫，114年度起規劃由新興科技推廣中心以跨校遠距線上同步方式，與偏遠地區高級中等學校合作開設新興科技結合AI相關課程。</w:t>
      </w:r>
    </w:p>
    <w:bookmarkEnd w:id="3"/>
    <w:p w14:paraId="055E47D5" w14:textId="23FCC6AB" w:rsidR="005D50F3" w:rsidRPr="00DF539E" w:rsidRDefault="005D50F3" w:rsidP="005404C6">
      <w:pPr>
        <w:pStyle w:val="af3"/>
        <w:numPr>
          <w:ilvl w:val="0"/>
          <w:numId w:val="6"/>
        </w:numPr>
        <w:spacing w:line="600" w:lineRule="exact"/>
        <w:ind w:leftChars="0" w:left="1162" w:hanging="680"/>
        <w:jc w:val="both"/>
        <w:rPr>
          <w:rFonts w:ascii="標楷體" w:eastAsia="標楷體" w:hAnsi="標楷體"/>
          <w:b/>
          <w:color w:val="000000" w:themeColor="text1"/>
          <w:sz w:val="32"/>
          <w:szCs w:val="32"/>
        </w:rPr>
      </w:pPr>
      <w:r w:rsidRPr="00DF539E">
        <w:rPr>
          <w:rFonts w:ascii="標楷體" w:eastAsia="標楷體" w:hAnsi="標楷體" w:hint="eastAsia"/>
          <w:b/>
          <w:color w:val="000000" w:themeColor="text1"/>
          <w:sz w:val="32"/>
          <w:szCs w:val="32"/>
        </w:rPr>
        <w:t>建立</w:t>
      </w:r>
      <w:r w:rsidR="006202B1" w:rsidRPr="00DF539E">
        <w:rPr>
          <w:rFonts w:ascii="標楷體" w:eastAsia="標楷體" w:hAnsi="標楷體" w:hint="eastAsia"/>
          <w:b/>
          <w:color w:val="000000" w:themeColor="text1"/>
          <w:sz w:val="32"/>
          <w:szCs w:val="32"/>
        </w:rPr>
        <w:t>中小學</w:t>
      </w:r>
      <w:r w:rsidRPr="00DF539E">
        <w:rPr>
          <w:rFonts w:ascii="標楷體" w:eastAsia="標楷體" w:hAnsi="標楷體" w:hint="eastAsia"/>
          <w:b/>
          <w:color w:val="000000" w:themeColor="text1"/>
          <w:sz w:val="32"/>
          <w:szCs w:val="32"/>
        </w:rPr>
        <w:t>教師支持系統</w:t>
      </w:r>
    </w:p>
    <w:p w14:paraId="0D112906" w14:textId="630E9F24" w:rsidR="00260915" w:rsidRPr="00DF539E" w:rsidRDefault="00306C1A" w:rsidP="00BD4E6D">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kern w:val="0"/>
          <w:sz w:val="32"/>
          <w:szCs w:val="40"/>
        </w:rPr>
        <w:t>透過中央輔導團支持地方輔導團教師專業知能成長</w:t>
      </w:r>
      <w:r w:rsidR="00752914" w:rsidRPr="00DF539E">
        <w:rPr>
          <w:rFonts w:ascii="標楷體" w:eastAsia="標楷體" w:hAnsi="標楷體" w:hint="eastAsia"/>
          <w:color w:val="000000" w:themeColor="text1"/>
          <w:sz w:val="32"/>
          <w:szCs w:val="32"/>
        </w:rPr>
        <w:t>，</w:t>
      </w:r>
      <w:r w:rsidR="00D321F0" w:rsidRPr="00DF539E">
        <w:rPr>
          <w:rFonts w:ascii="標楷體" w:eastAsia="標楷體" w:hAnsi="標楷體" w:hint="eastAsia"/>
          <w:color w:val="000000" w:themeColor="text1"/>
          <w:sz w:val="32"/>
          <w:szCs w:val="32"/>
        </w:rPr>
        <w:t>成</w:t>
      </w:r>
      <w:r w:rsidRPr="00DF539E">
        <w:rPr>
          <w:rFonts w:ascii="標楷體" w:eastAsia="標楷體" w:hAnsi="標楷體" w:hint="eastAsia"/>
          <w:color w:val="000000" w:themeColor="text1"/>
          <w:kern w:val="0"/>
          <w:sz w:val="32"/>
          <w:szCs w:val="40"/>
        </w:rPr>
        <w:t>立科技教育推動輔導中心、新興科技推廣中心，辦理AI相關教學工作坊，培養教師具備將新興科技融入教學能力</w:t>
      </w:r>
      <w:r w:rsidRPr="00DF539E">
        <w:rPr>
          <w:rFonts w:ascii="標楷體" w:eastAsia="標楷體" w:hAnsi="標楷體" w:hint="eastAsia"/>
          <w:color w:val="000000" w:themeColor="text1"/>
          <w:sz w:val="32"/>
          <w:szCs w:val="32"/>
        </w:rPr>
        <w:t>。</w:t>
      </w:r>
    </w:p>
    <w:p w14:paraId="724BA27E" w14:textId="2D961D52" w:rsidR="00306C1A" w:rsidRPr="00DF539E" w:rsidRDefault="00306C1A" w:rsidP="00293C15">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kern w:val="0"/>
          <w:sz w:val="32"/>
          <w:szCs w:val="40"/>
        </w:rPr>
        <w:t>補助各地方政府設置自造教育及科技中心共100所，服</w:t>
      </w:r>
      <w:r w:rsidRPr="00DF539E">
        <w:rPr>
          <w:rFonts w:ascii="標楷體" w:eastAsia="標楷體" w:hAnsi="標楷體" w:hint="eastAsia"/>
          <w:color w:val="000000" w:themeColor="text1"/>
          <w:sz w:val="32"/>
          <w:szCs w:val="40"/>
        </w:rPr>
        <w:t>務協助周圍國中小學推動科技領域課程，針對AI相關議題辦理教師增能研習。</w:t>
      </w:r>
    </w:p>
    <w:p w14:paraId="5AA5AE30" w14:textId="3959BDF5" w:rsidR="00306C1A" w:rsidRPr="00DF539E" w:rsidRDefault="00306C1A" w:rsidP="00293C15">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40"/>
        </w:rPr>
        <w:t>推動</w:t>
      </w:r>
      <w:r w:rsidR="007D0295" w:rsidRPr="00DF539E">
        <w:rPr>
          <w:rFonts w:ascii="標楷體" w:eastAsia="標楷體" w:hAnsi="標楷體" w:hint="eastAsia"/>
          <w:color w:val="000000" w:themeColor="text1"/>
          <w:sz w:val="32"/>
          <w:szCs w:val="40"/>
        </w:rPr>
        <w:t>「</w:t>
      </w:r>
      <w:r w:rsidRPr="00DF539E">
        <w:rPr>
          <w:rFonts w:ascii="標楷體" w:eastAsia="標楷體" w:hAnsi="標楷體" w:hint="eastAsia"/>
          <w:color w:val="000000" w:themeColor="text1"/>
          <w:sz w:val="32"/>
          <w:szCs w:val="40"/>
        </w:rPr>
        <w:t>高級中等學校科技輔助自主學習推動計畫</w:t>
      </w:r>
      <w:r w:rsidR="007D0295" w:rsidRPr="00DF539E">
        <w:rPr>
          <w:rFonts w:ascii="標楷體" w:eastAsia="標楷體" w:hAnsi="標楷體" w:hint="eastAsia"/>
          <w:color w:val="000000" w:themeColor="text1"/>
          <w:sz w:val="32"/>
          <w:szCs w:val="40"/>
        </w:rPr>
        <w:t>」</w:t>
      </w:r>
      <w:r w:rsidRPr="00DF539E">
        <w:rPr>
          <w:rFonts w:ascii="標楷體" w:eastAsia="標楷體" w:hAnsi="標楷體" w:hint="eastAsia"/>
          <w:color w:val="000000" w:themeColor="text1"/>
          <w:sz w:val="32"/>
          <w:szCs w:val="40"/>
        </w:rPr>
        <w:t>，強化教師運用AI（含生成式AI）於課程教學活動設計的能力。</w:t>
      </w:r>
    </w:p>
    <w:p w14:paraId="21184F5E" w14:textId="0A640110" w:rsidR="00306C1A" w:rsidRPr="00DF539E" w:rsidRDefault="00306C1A" w:rsidP="00293C15">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40"/>
        </w:rPr>
        <w:t>推動</w:t>
      </w:r>
      <w:r w:rsidR="00337911" w:rsidRPr="00DF539E">
        <w:rPr>
          <w:rFonts w:ascii="新細明體" w:hAnsi="新細明體" w:hint="eastAsia"/>
          <w:color w:val="000000" w:themeColor="text1"/>
          <w:sz w:val="32"/>
          <w:szCs w:val="40"/>
        </w:rPr>
        <w:t>「</w:t>
      </w:r>
      <w:r w:rsidRPr="00DF539E">
        <w:rPr>
          <w:rFonts w:ascii="標楷體" w:eastAsia="標楷體" w:hAnsi="標楷體" w:hint="eastAsia"/>
          <w:color w:val="000000" w:themeColor="text1"/>
          <w:sz w:val="32"/>
          <w:szCs w:val="40"/>
        </w:rPr>
        <w:t>職前與在職教師AIPACK課程推動與教學能力</w:t>
      </w:r>
      <w:r w:rsidRPr="00DF539E">
        <w:rPr>
          <w:rFonts w:ascii="標楷體" w:eastAsia="標楷體" w:hAnsi="標楷體" w:hint="eastAsia"/>
          <w:color w:val="000000" w:themeColor="text1"/>
          <w:sz w:val="32"/>
          <w:szCs w:val="40"/>
        </w:rPr>
        <w:lastRenderedPageBreak/>
        <w:t>提升計畫</w:t>
      </w:r>
      <w:r w:rsidR="00337911" w:rsidRPr="00DF539E">
        <w:rPr>
          <w:rFonts w:ascii="新細明體" w:hAnsi="新細明體" w:hint="eastAsia"/>
          <w:color w:val="000000" w:themeColor="text1"/>
          <w:sz w:val="32"/>
          <w:szCs w:val="40"/>
        </w:rPr>
        <w:t>」</w:t>
      </w:r>
      <w:r w:rsidRPr="00DF539E">
        <w:rPr>
          <w:rFonts w:ascii="標楷體" w:eastAsia="標楷體" w:hAnsi="標楷體" w:hint="eastAsia"/>
          <w:color w:val="000000" w:themeColor="text1"/>
          <w:sz w:val="32"/>
          <w:szCs w:val="40"/>
        </w:rPr>
        <w:t>，協助教師於課堂上運用AI輔助教學，以提升學生的學習成效。</w:t>
      </w:r>
    </w:p>
    <w:p w14:paraId="1474B6F8" w14:textId="6E5BFF5A" w:rsidR="001178D6" w:rsidRPr="00DF539E" w:rsidRDefault="001178D6" w:rsidP="00440CE4">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bCs/>
          <w:color w:val="000000" w:themeColor="text1"/>
          <w:sz w:val="32"/>
          <w:szCs w:val="32"/>
        </w:rPr>
      </w:pPr>
      <w:r w:rsidRPr="00DF539E">
        <w:rPr>
          <w:rFonts w:ascii="標楷體" w:eastAsia="標楷體" w:hAnsi="標楷體" w:hint="eastAsia"/>
          <w:bCs/>
          <w:color w:val="000000" w:themeColor="text1"/>
          <w:sz w:val="32"/>
          <w:szCs w:val="32"/>
        </w:rPr>
        <w:t>發展中小學數位教學指引3.0：提供數位工具與生成式AI最新進展，深化生成式AI的應用原則，納入「教育部因材網」人工智慧學習夥伴、學生及教師面向之數位素養、人工智慧危害及使用風險、生成式AI輔助教學各領域群科數位教學策略、設計與示例供教師參考，並辦理教師工作坊及講師培訓。</w:t>
      </w:r>
    </w:p>
    <w:p w14:paraId="4A382EB6" w14:textId="2CE7C20F" w:rsidR="001178D6" w:rsidRPr="00DF539E" w:rsidRDefault="001178D6" w:rsidP="00440CE4">
      <w:pPr>
        <w:pStyle w:val="af3"/>
        <w:numPr>
          <w:ilvl w:val="0"/>
          <w:numId w:val="33"/>
        </w:numPr>
        <w:tabs>
          <w:tab w:val="left" w:pos="658"/>
        </w:tabs>
        <w:adjustRightInd w:val="0"/>
        <w:snapToGrid w:val="0"/>
        <w:spacing w:line="640" w:lineRule="exact"/>
        <w:ind w:leftChars="0" w:left="1985" w:hanging="992"/>
        <w:contextualSpacing/>
        <w:jc w:val="both"/>
        <w:rPr>
          <w:rFonts w:ascii="標楷體" w:eastAsia="標楷體" w:hAnsi="標楷體"/>
          <w:bCs/>
          <w:color w:val="000000" w:themeColor="text1"/>
          <w:sz w:val="32"/>
          <w:szCs w:val="32"/>
        </w:rPr>
      </w:pPr>
      <w:r w:rsidRPr="00DF539E">
        <w:rPr>
          <w:rFonts w:ascii="標楷體" w:eastAsia="標楷體" w:hAnsi="標楷體" w:hint="eastAsia"/>
          <w:bCs/>
          <w:color w:val="000000" w:themeColor="text1"/>
          <w:sz w:val="32"/>
          <w:szCs w:val="32"/>
        </w:rPr>
        <w:t>發布中小學使用「生成式人工智慧」注意事項：於113.7.1發布中小學使用「生成式人工智慧」注意事項，提供中小學教師、行政人員、家長及學生使用參考。</w:t>
      </w:r>
    </w:p>
    <w:p w14:paraId="70D8D815" w14:textId="289AC22F" w:rsidR="00854B0D" w:rsidRPr="00DF539E" w:rsidRDefault="000232E6" w:rsidP="007D0295">
      <w:pPr>
        <w:pStyle w:val="af3"/>
        <w:numPr>
          <w:ilvl w:val="0"/>
          <w:numId w:val="6"/>
        </w:numPr>
        <w:spacing w:line="600" w:lineRule="exact"/>
        <w:ind w:leftChars="0" w:left="1162" w:hanging="680"/>
        <w:jc w:val="both"/>
        <w:rPr>
          <w:rFonts w:ascii="標楷體" w:eastAsia="標楷體" w:hAnsi="標楷體"/>
          <w:b/>
          <w:bCs/>
          <w:color w:val="000000" w:themeColor="text1"/>
          <w:sz w:val="32"/>
          <w:szCs w:val="32"/>
        </w:rPr>
      </w:pPr>
      <w:r w:rsidRPr="00DF539E">
        <w:rPr>
          <w:rFonts w:ascii="標楷體" w:eastAsia="標楷體" w:hAnsi="標楷體" w:hint="eastAsia"/>
          <w:b/>
          <w:bCs/>
          <w:color w:val="000000" w:themeColor="text1"/>
          <w:sz w:val="32"/>
          <w:szCs w:val="40"/>
        </w:rPr>
        <w:t>提升高等教育</w:t>
      </w:r>
      <w:r w:rsidRPr="00DF539E">
        <w:rPr>
          <w:rFonts w:ascii="標楷體" w:eastAsia="標楷體" w:hAnsi="標楷體" w:hint="eastAsia"/>
          <w:b/>
          <w:bCs/>
          <w:color w:val="000000" w:themeColor="text1"/>
          <w:sz w:val="32"/>
          <w:szCs w:val="32"/>
        </w:rPr>
        <w:t>人工智慧教學量能</w:t>
      </w:r>
    </w:p>
    <w:p w14:paraId="5063DFBE" w14:textId="77777777" w:rsidR="00361F95" w:rsidRPr="00DF539E" w:rsidRDefault="00361F95" w:rsidP="006D270D">
      <w:pPr>
        <w:pStyle w:val="af3"/>
        <w:numPr>
          <w:ilvl w:val="0"/>
          <w:numId w:val="23"/>
        </w:numPr>
        <w:tabs>
          <w:tab w:val="left" w:pos="1985"/>
        </w:tabs>
        <w:spacing w:line="600" w:lineRule="exact"/>
        <w:ind w:leftChars="0" w:left="993" w:firstLine="0"/>
        <w:jc w:val="both"/>
        <w:rPr>
          <w:rFonts w:ascii="標楷體" w:eastAsia="標楷體" w:hAnsi="標楷體"/>
          <w:bCs/>
          <w:color w:val="000000" w:themeColor="text1"/>
          <w:sz w:val="32"/>
          <w:szCs w:val="32"/>
        </w:rPr>
      </w:pPr>
      <w:bookmarkStart w:id="4" w:name="_Hlk173420181"/>
      <w:r w:rsidRPr="00DF539E">
        <w:rPr>
          <w:rFonts w:ascii="標楷體" w:eastAsia="標楷體" w:hAnsi="標楷體" w:hint="eastAsia"/>
          <w:bCs/>
          <w:color w:val="000000" w:themeColor="text1"/>
          <w:sz w:val="32"/>
          <w:szCs w:val="32"/>
          <w:lang w:eastAsia="zh-HK"/>
        </w:rPr>
        <w:t>擴增AI相關系所招生名額</w:t>
      </w:r>
      <w:bookmarkEnd w:id="4"/>
    </w:p>
    <w:p w14:paraId="228B5EDB" w14:textId="20D4C76A" w:rsidR="00361F95" w:rsidRPr="00DF539E" w:rsidRDefault="00361F95" w:rsidP="006D270D">
      <w:pPr>
        <w:pStyle w:val="af3"/>
        <w:numPr>
          <w:ilvl w:val="0"/>
          <w:numId w:val="15"/>
        </w:numPr>
        <w:adjustRightInd w:val="0"/>
        <w:snapToGrid w:val="0"/>
        <w:spacing w:line="640" w:lineRule="exact"/>
        <w:ind w:leftChars="0" w:left="1985" w:hanging="425"/>
        <w:jc w:val="both"/>
        <w:rPr>
          <w:rFonts w:ascii="標楷體" w:eastAsia="標楷體" w:hAnsi="標楷體"/>
          <w:color w:val="000000" w:themeColor="text1"/>
          <w:sz w:val="32"/>
          <w:szCs w:val="32"/>
          <w:lang w:eastAsia="zh-HK"/>
        </w:rPr>
      </w:pPr>
      <w:r w:rsidRPr="00DF539E">
        <w:rPr>
          <w:rFonts w:ascii="標楷體" w:eastAsia="標楷體" w:hAnsi="標楷體" w:hint="eastAsia"/>
          <w:color w:val="000000" w:themeColor="text1"/>
          <w:sz w:val="32"/>
          <w:szCs w:val="32"/>
          <w:lang w:eastAsia="zh-HK"/>
        </w:rPr>
        <w:t>110</w:t>
      </w:r>
      <w:r w:rsidRPr="00DF539E">
        <w:rPr>
          <w:rFonts w:ascii="標楷體" w:eastAsia="標楷體" w:hAnsi="標楷體" w:hint="eastAsia"/>
          <w:color w:val="000000" w:themeColor="text1"/>
          <w:sz w:val="32"/>
          <w:szCs w:val="32"/>
        </w:rPr>
        <w:t>年度</w:t>
      </w:r>
      <w:r w:rsidRPr="00DF539E">
        <w:rPr>
          <w:rFonts w:ascii="標楷體" w:eastAsia="標楷體" w:hAnsi="標楷體" w:hint="eastAsia"/>
          <w:color w:val="000000" w:themeColor="text1"/>
          <w:sz w:val="32"/>
          <w:szCs w:val="32"/>
          <w:lang w:eastAsia="zh-HK"/>
        </w:rPr>
        <w:t>起透過「國家重點領域產學合作及人才培育創新條例」推動國立大學成立研究學院，</w:t>
      </w:r>
      <w:r w:rsidR="001130FD" w:rsidRPr="00DF539E">
        <w:rPr>
          <w:rFonts w:ascii="標楷體" w:eastAsia="標楷體" w:hAnsi="標楷體" w:hint="eastAsia"/>
          <w:color w:val="000000" w:themeColor="text1"/>
          <w:sz w:val="32"/>
          <w:szCs w:val="32"/>
          <w:lang w:eastAsia="zh-HK"/>
        </w:rPr>
        <w:t>每學年度</w:t>
      </w:r>
      <w:r w:rsidRPr="00DF539E">
        <w:rPr>
          <w:rFonts w:ascii="標楷體" w:eastAsia="標楷體" w:hAnsi="標楷體" w:hint="eastAsia"/>
          <w:color w:val="000000" w:themeColor="text1"/>
          <w:sz w:val="32"/>
          <w:szCs w:val="32"/>
          <w:lang w:eastAsia="zh-HK"/>
        </w:rPr>
        <w:t>核定半導體及人工智慧領域之研究學院碩士及博士外加招生名額。</w:t>
      </w:r>
    </w:p>
    <w:p w14:paraId="57C2C170" w14:textId="01254433" w:rsidR="00361F95" w:rsidRPr="00DF539E" w:rsidRDefault="00361F95" w:rsidP="006D270D">
      <w:pPr>
        <w:pStyle w:val="af3"/>
        <w:numPr>
          <w:ilvl w:val="0"/>
          <w:numId w:val="15"/>
        </w:numPr>
        <w:adjustRightInd w:val="0"/>
        <w:snapToGrid w:val="0"/>
        <w:spacing w:line="640" w:lineRule="exact"/>
        <w:ind w:leftChars="0" w:left="1985" w:hanging="425"/>
        <w:jc w:val="both"/>
        <w:rPr>
          <w:rFonts w:ascii="標楷體" w:eastAsia="標楷體" w:hAnsi="標楷體"/>
          <w:color w:val="000000" w:themeColor="text1"/>
          <w:sz w:val="32"/>
          <w:szCs w:val="32"/>
          <w:lang w:eastAsia="zh-HK"/>
        </w:rPr>
      </w:pPr>
      <w:r w:rsidRPr="00DF539E">
        <w:rPr>
          <w:rFonts w:ascii="標楷體" w:eastAsia="標楷體" w:hAnsi="標楷體" w:hint="eastAsia"/>
          <w:color w:val="000000" w:themeColor="text1"/>
          <w:sz w:val="32"/>
          <w:szCs w:val="32"/>
          <w:lang w:eastAsia="zh-HK"/>
        </w:rPr>
        <w:t>「大專校院智慧科技(AI)及資訊安全碩士人才計畫」11</w:t>
      </w:r>
      <w:r w:rsidR="001279ED" w:rsidRPr="00DF539E">
        <w:rPr>
          <w:rFonts w:ascii="標楷體" w:eastAsia="標楷體" w:hAnsi="標楷體"/>
          <w:color w:val="000000" w:themeColor="text1"/>
          <w:sz w:val="32"/>
          <w:szCs w:val="32"/>
          <w:lang w:eastAsia="zh-HK"/>
        </w:rPr>
        <w:t>4</w:t>
      </w:r>
      <w:r w:rsidRPr="00DF539E">
        <w:rPr>
          <w:rFonts w:ascii="標楷體" w:eastAsia="標楷體" w:hAnsi="標楷體" w:hint="eastAsia"/>
          <w:color w:val="000000" w:themeColor="text1"/>
          <w:sz w:val="32"/>
          <w:szCs w:val="32"/>
          <w:lang w:eastAsia="zh-HK"/>
        </w:rPr>
        <w:t>學年度業核定15所大專校院外加招生名額碩士班及碩士在職專班共450名。</w:t>
      </w:r>
    </w:p>
    <w:p w14:paraId="6583C345" w14:textId="237BEF3D" w:rsidR="00361F95" w:rsidRPr="00DF539E" w:rsidRDefault="00361F95" w:rsidP="006D270D">
      <w:pPr>
        <w:pStyle w:val="af3"/>
        <w:numPr>
          <w:ilvl w:val="0"/>
          <w:numId w:val="15"/>
        </w:numPr>
        <w:adjustRightInd w:val="0"/>
        <w:snapToGrid w:val="0"/>
        <w:spacing w:line="640" w:lineRule="exact"/>
        <w:ind w:leftChars="0" w:left="1985" w:hanging="425"/>
        <w:jc w:val="both"/>
        <w:rPr>
          <w:rFonts w:ascii="標楷體" w:eastAsia="標楷體" w:hAnsi="標楷體"/>
          <w:color w:val="000000" w:themeColor="text1"/>
          <w:sz w:val="32"/>
          <w:szCs w:val="32"/>
          <w:lang w:eastAsia="zh-HK"/>
        </w:rPr>
      </w:pPr>
      <w:r w:rsidRPr="00DF539E">
        <w:rPr>
          <w:rFonts w:ascii="標楷體" w:eastAsia="標楷體" w:hAnsi="標楷體" w:hint="eastAsia"/>
          <w:color w:val="000000" w:themeColor="text1"/>
          <w:sz w:val="32"/>
          <w:szCs w:val="32"/>
          <w:lang w:eastAsia="zh-HK"/>
        </w:rPr>
        <w:t>鼓勵大學擴充半導體、AI、機械領域相關系所招生</w:t>
      </w:r>
      <w:r w:rsidRPr="00DF539E">
        <w:rPr>
          <w:rFonts w:ascii="標楷體" w:eastAsia="標楷體" w:hAnsi="標楷體" w:hint="eastAsia"/>
          <w:color w:val="000000" w:themeColor="text1"/>
          <w:sz w:val="32"/>
          <w:szCs w:val="32"/>
          <w:lang w:eastAsia="zh-HK"/>
        </w:rPr>
        <w:lastRenderedPageBreak/>
        <w:t>名額，11</w:t>
      </w:r>
      <w:r w:rsidR="001279ED" w:rsidRPr="00DF539E">
        <w:rPr>
          <w:rFonts w:ascii="標楷體" w:eastAsia="標楷體" w:hAnsi="標楷體"/>
          <w:color w:val="000000" w:themeColor="text1"/>
          <w:sz w:val="32"/>
          <w:szCs w:val="32"/>
          <w:lang w:eastAsia="zh-HK"/>
        </w:rPr>
        <w:t>4</w:t>
      </w:r>
      <w:r w:rsidRPr="00DF539E">
        <w:rPr>
          <w:rFonts w:ascii="標楷體" w:eastAsia="標楷體" w:hAnsi="標楷體" w:hint="eastAsia"/>
          <w:color w:val="000000" w:themeColor="text1"/>
          <w:sz w:val="32"/>
          <w:szCs w:val="32"/>
          <w:lang w:eastAsia="zh-HK"/>
        </w:rPr>
        <w:t>學年度核定擴充招生名額6,</w:t>
      </w:r>
      <w:r w:rsidR="001279ED" w:rsidRPr="00DF539E">
        <w:rPr>
          <w:rFonts w:ascii="標楷體" w:eastAsia="標楷體" w:hAnsi="標楷體"/>
          <w:color w:val="000000" w:themeColor="text1"/>
          <w:sz w:val="32"/>
          <w:szCs w:val="32"/>
          <w:lang w:eastAsia="zh-HK"/>
        </w:rPr>
        <w:t>424</w:t>
      </w:r>
      <w:r w:rsidRPr="00DF539E">
        <w:rPr>
          <w:rFonts w:ascii="標楷體" w:eastAsia="標楷體" w:hAnsi="標楷體" w:hint="eastAsia"/>
          <w:color w:val="000000" w:themeColor="text1"/>
          <w:sz w:val="32"/>
          <w:szCs w:val="32"/>
          <w:lang w:eastAsia="zh-HK"/>
        </w:rPr>
        <w:t>名。</w:t>
      </w:r>
    </w:p>
    <w:p w14:paraId="2B4698C9" w14:textId="30ABF6ED" w:rsidR="001279ED" w:rsidRPr="00DF539E" w:rsidRDefault="001279ED" w:rsidP="006D270D">
      <w:pPr>
        <w:pStyle w:val="af3"/>
        <w:numPr>
          <w:ilvl w:val="0"/>
          <w:numId w:val="23"/>
        </w:numPr>
        <w:tabs>
          <w:tab w:val="left" w:pos="1985"/>
        </w:tabs>
        <w:spacing w:line="600" w:lineRule="exact"/>
        <w:ind w:leftChars="0" w:left="993" w:firstLine="0"/>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lang w:eastAsia="zh-HK"/>
        </w:rPr>
        <w:t>培育產業AI應用人</w:t>
      </w:r>
      <w:r w:rsidRPr="00DF539E">
        <w:rPr>
          <w:rFonts w:ascii="標楷體" w:eastAsia="標楷體" w:hAnsi="標楷體" w:hint="eastAsia"/>
          <w:color w:val="000000" w:themeColor="text1"/>
          <w:sz w:val="32"/>
          <w:szCs w:val="32"/>
        </w:rPr>
        <w:t>才</w:t>
      </w:r>
    </w:p>
    <w:p w14:paraId="2B0B3BB8" w14:textId="1851EF0A" w:rsidR="001279ED" w:rsidRPr="00DF539E" w:rsidRDefault="00B35702" w:rsidP="006D270D">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color w:val="000000" w:themeColor="text1"/>
          <w:sz w:val="32"/>
          <w:szCs w:val="32"/>
        </w:rPr>
        <w:t>成立</w:t>
      </w:r>
      <w:r w:rsidR="00752914" w:rsidRPr="00DF539E">
        <w:rPr>
          <w:rFonts w:ascii="標楷體" w:eastAsia="標楷體" w:hAnsi="標楷體" w:hint="eastAsia"/>
          <w:color w:val="000000" w:themeColor="text1"/>
          <w:sz w:val="32"/>
          <w:szCs w:val="32"/>
        </w:rPr>
        <w:t>「</w:t>
      </w:r>
      <w:r w:rsidRPr="00DF539E">
        <w:rPr>
          <w:rFonts w:ascii="標楷體" w:eastAsia="標楷體" w:hAnsi="標楷體"/>
          <w:color w:val="000000" w:themeColor="text1"/>
          <w:sz w:val="32"/>
          <w:szCs w:val="32"/>
        </w:rPr>
        <w:t>臺灣大專校院人工智慧學程聯盟</w:t>
      </w:r>
      <w:r w:rsidRPr="00DF539E">
        <w:rPr>
          <w:rFonts w:ascii="標楷體" w:eastAsia="標楷體" w:hAnsi="標楷體" w:hint="eastAsia"/>
          <w:color w:val="000000" w:themeColor="text1"/>
          <w:sz w:val="32"/>
          <w:szCs w:val="32"/>
        </w:rPr>
        <w:t>(</w:t>
      </w:r>
      <w:r w:rsidRPr="00DF539E">
        <w:rPr>
          <w:rFonts w:ascii="標楷體" w:eastAsia="標楷體" w:hAnsi="標楷體"/>
          <w:color w:val="000000" w:themeColor="text1"/>
          <w:sz w:val="32"/>
          <w:szCs w:val="32"/>
        </w:rPr>
        <w:t>TAICA)</w:t>
      </w:r>
      <w:r w:rsidR="00752914" w:rsidRPr="00DF539E">
        <w:rPr>
          <w:rFonts w:ascii="標楷體" w:eastAsia="標楷體" w:hAnsi="標楷體" w:hint="eastAsia"/>
          <w:color w:val="000000" w:themeColor="text1"/>
          <w:sz w:val="32"/>
          <w:szCs w:val="32"/>
        </w:rPr>
        <w:t>」：</w:t>
      </w:r>
      <w:r w:rsidR="00EE025B" w:rsidRPr="00DF539E">
        <w:rPr>
          <w:rFonts w:ascii="標楷體" w:eastAsia="標楷體" w:hAnsi="標楷體" w:hint="eastAsia"/>
          <w:color w:val="000000" w:themeColor="text1"/>
          <w:sz w:val="32"/>
          <w:szCs w:val="32"/>
        </w:rPr>
        <w:t>透過跨校人工智慧學程共享教學資源，經由線上同步及非同步方式進行授課，</w:t>
      </w:r>
      <w:r w:rsidR="001279ED" w:rsidRPr="00DF539E">
        <w:rPr>
          <w:rFonts w:ascii="標楷體" w:eastAsia="標楷體" w:hAnsi="標楷體" w:hint="eastAsia"/>
          <w:color w:val="000000" w:themeColor="text1"/>
          <w:sz w:val="32"/>
          <w:szCs w:val="32"/>
        </w:rPr>
        <w:t>113學年度第1學期開設「自然語言處理」等5門課程，計有25所大專校院加入，修課人數達2,527名</w:t>
      </w:r>
      <w:r w:rsidR="00752914" w:rsidRPr="00DF539E">
        <w:rPr>
          <w:rFonts w:ascii="標楷體" w:eastAsia="標楷體" w:hAnsi="標楷體" w:hint="eastAsia"/>
          <w:bCs/>
          <w:color w:val="000000" w:themeColor="text1"/>
          <w:sz w:val="32"/>
          <w:szCs w:val="32"/>
        </w:rPr>
        <w:t>；</w:t>
      </w:r>
      <w:r w:rsidR="001279ED" w:rsidRPr="00DF539E">
        <w:rPr>
          <w:rFonts w:ascii="標楷體" w:eastAsia="標楷體" w:hAnsi="標楷體"/>
          <w:color w:val="000000" w:themeColor="text1"/>
          <w:sz w:val="32"/>
          <w:szCs w:val="32"/>
        </w:rPr>
        <w:t>113學年度第2學期</w:t>
      </w:r>
      <w:r w:rsidR="001279ED" w:rsidRPr="00DF539E">
        <w:rPr>
          <w:rFonts w:ascii="標楷體" w:eastAsia="標楷體" w:hAnsi="標楷體" w:hint="eastAsia"/>
          <w:color w:val="000000" w:themeColor="text1"/>
          <w:sz w:val="32"/>
          <w:szCs w:val="32"/>
        </w:rPr>
        <w:t>開設</w:t>
      </w:r>
      <w:r w:rsidR="00DC3B26" w:rsidRPr="00DF539E">
        <w:rPr>
          <w:rFonts w:ascii="標楷體" w:eastAsia="標楷體" w:hAnsi="標楷體" w:hint="eastAsia"/>
          <w:color w:val="000000" w:themeColor="text1"/>
          <w:sz w:val="32"/>
          <w:szCs w:val="32"/>
        </w:rPr>
        <w:t>「</w:t>
      </w:r>
      <w:r w:rsidR="00DC3B26" w:rsidRPr="00DF539E">
        <w:rPr>
          <w:rFonts w:ascii="標楷體" w:eastAsia="標楷體" w:hAnsi="標楷體"/>
          <w:color w:val="000000" w:themeColor="text1"/>
          <w:sz w:val="32"/>
          <w:szCs w:val="32"/>
        </w:rPr>
        <w:t>機率與統計</w:t>
      </w:r>
      <w:r w:rsidR="00DC3B26" w:rsidRPr="00DF539E">
        <w:rPr>
          <w:rFonts w:ascii="標楷體" w:eastAsia="標楷體" w:hAnsi="標楷體" w:hint="eastAsia"/>
          <w:color w:val="000000" w:themeColor="text1"/>
          <w:sz w:val="32"/>
          <w:szCs w:val="32"/>
        </w:rPr>
        <w:t>」等</w:t>
      </w:r>
      <w:r w:rsidR="001279ED" w:rsidRPr="00DF539E">
        <w:rPr>
          <w:rFonts w:ascii="標楷體" w:eastAsia="標楷體" w:hAnsi="標楷體"/>
          <w:color w:val="000000" w:themeColor="text1"/>
          <w:sz w:val="32"/>
          <w:szCs w:val="32"/>
        </w:rPr>
        <w:t>6門課程，</w:t>
      </w:r>
      <w:r w:rsidR="001279ED" w:rsidRPr="00DF539E">
        <w:rPr>
          <w:rFonts w:ascii="標楷體" w:eastAsia="標楷體" w:hAnsi="標楷體" w:hint="eastAsia"/>
          <w:color w:val="000000" w:themeColor="text1"/>
          <w:sz w:val="32"/>
          <w:szCs w:val="32"/>
        </w:rPr>
        <w:t>參與學校</w:t>
      </w:r>
      <w:r w:rsidR="001279ED" w:rsidRPr="00DF539E">
        <w:rPr>
          <w:rFonts w:ascii="標楷體" w:eastAsia="標楷體" w:hAnsi="標楷體"/>
          <w:color w:val="000000" w:themeColor="text1"/>
          <w:sz w:val="32"/>
          <w:szCs w:val="32"/>
        </w:rPr>
        <w:t>擴大至55校，提升學生專業與競爭力。</w:t>
      </w:r>
    </w:p>
    <w:p w14:paraId="5BE76B36" w14:textId="4E5A4E88" w:rsidR="00042E60" w:rsidRPr="00DF539E" w:rsidRDefault="00042E60" w:rsidP="006D270D">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color w:val="000000" w:themeColor="text1"/>
          <w:sz w:val="32"/>
          <w:szCs w:val="32"/>
          <w:lang w:eastAsia="zh-HK"/>
        </w:rPr>
        <w:t>設置</w:t>
      </w:r>
      <w:r w:rsidRPr="00DF539E">
        <w:rPr>
          <w:rFonts w:ascii="標楷體" w:eastAsia="標楷體" w:hAnsi="標楷體" w:hint="eastAsia"/>
          <w:color w:val="000000" w:themeColor="text1"/>
          <w:sz w:val="32"/>
          <w:szCs w:val="32"/>
        </w:rPr>
        <w:t>AI</w:t>
      </w:r>
      <w:r w:rsidRPr="00DF539E">
        <w:rPr>
          <w:rFonts w:ascii="標楷體" w:eastAsia="標楷體" w:hAnsi="標楷體" w:hint="eastAsia"/>
          <w:color w:val="000000" w:themeColor="text1"/>
          <w:sz w:val="32"/>
          <w:szCs w:val="32"/>
          <w:lang w:eastAsia="zh-HK"/>
        </w:rPr>
        <w:t>重點科技研究學院</w:t>
      </w:r>
      <w:r w:rsidR="00752914" w:rsidRPr="00DF539E">
        <w:rPr>
          <w:rFonts w:ascii="標楷體" w:eastAsia="標楷體" w:hAnsi="標楷體" w:hint="eastAsia"/>
          <w:color w:val="000000" w:themeColor="text1"/>
          <w:sz w:val="32"/>
          <w:szCs w:val="32"/>
          <w:lang w:eastAsia="zh-HK"/>
        </w:rPr>
        <w:t>：</w:t>
      </w:r>
      <w:r w:rsidR="00077A29" w:rsidRPr="00DF539E">
        <w:rPr>
          <w:rFonts w:ascii="標楷體" w:eastAsia="標楷體" w:hAnsi="標楷體" w:hint="eastAsia"/>
          <w:color w:val="000000" w:themeColor="text1"/>
          <w:sz w:val="32"/>
          <w:szCs w:val="32"/>
          <w:lang w:eastAsia="zh-HK"/>
        </w:rPr>
        <w:t>依據</w:t>
      </w:r>
      <w:r w:rsidRPr="00DF539E">
        <w:rPr>
          <w:rFonts w:ascii="標楷體" w:eastAsia="標楷體" w:hAnsi="標楷體" w:hint="eastAsia"/>
          <w:bCs/>
          <w:color w:val="000000" w:themeColor="text1"/>
          <w:sz w:val="32"/>
          <w:szCs w:val="32"/>
          <w:lang w:eastAsia="zh-HK"/>
        </w:rPr>
        <w:t>「國家重點領域產學合作及人才培育創新條例」公布國家重點領域包括人工智慧</w:t>
      </w:r>
      <w:r w:rsidR="00450520" w:rsidRPr="00DF539E">
        <w:rPr>
          <w:rFonts w:ascii="標楷體" w:eastAsia="標楷體" w:hAnsi="標楷體" w:hint="eastAsia"/>
          <w:bCs/>
          <w:color w:val="000000" w:themeColor="text1"/>
          <w:sz w:val="32"/>
          <w:szCs w:val="32"/>
          <w:lang w:eastAsia="zh-HK"/>
        </w:rPr>
        <w:t>等</w:t>
      </w:r>
      <w:r w:rsidR="00E3737A" w:rsidRPr="00DF539E">
        <w:rPr>
          <w:rFonts w:ascii="標楷體" w:eastAsia="標楷體" w:hAnsi="標楷體" w:hint="eastAsia"/>
          <w:bCs/>
          <w:color w:val="000000" w:themeColor="text1"/>
          <w:sz w:val="32"/>
          <w:szCs w:val="32"/>
        </w:rPr>
        <w:t>領域</w:t>
      </w:r>
      <w:r w:rsidR="00E3737A" w:rsidRPr="00DF539E">
        <w:rPr>
          <w:rFonts w:ascii="新細明體" w:hAnsi="新細明體" w:hint="eastAsia"/>
          <w:bCs/>
          <w:color w:val="000000" w:themeColor="text1"/>
          <w:sz w:val="32"/>
          <w:szCs w:val="32"/>
        </w:rPr>
        <w:t>，</w:t>
      </w:r>
      <w:r w:rsidR="00DD4F94" w:rsidRPr="00DF539E">
        <w:rPr>
          <w:rFonts w:ascii="標楷體" w:eastAsia="標楷體" w:hAnsi="標楷體" w:hint="eastAsia"/>
          <w:bCs/>
          <w:color w:val="000000" w:themeColor="text1"/>
          <w:sz w:val="32"/>
          <w:szCs w:val="32"/>
        </w:rPr>
        <w:t>已</w:t>
      </w:r>
      <w:r w:rsidR="00450520" w:rsidRPr="00DF539E">
        <w:rPr>
          <w:rFonts w:ascii="標楷體" w:eastAsia="標楷體" w:hAnsi="標楷體" w:hint="eastAsia"/>
          <w:bCs/>
          <w:color w:val="000000" w:themeColor="text1"/>
          <w:sz w:val="32"/>
          <w:szCs w:val="32"/>
        </w:rPr>
        <w:t>核定</w:t>
      </w:r>
      <w:r w:rsidRPr="00DF539E">
        <w:rPr>
          <w:rFonts w:ascii="標楷體" w:eastAsia="標楷體" w:hAnsi="標楷體" w:hint="eastAsia"/>
          <w:bCs/>
          <w:color w:val="000000" w:themeColor="text1"/>
          <w:sz w:val="32"/>
          <w:szCs w:val="32"/>
          <w:lang w:eastAsia="zh-HK"/>
        </w:rPr>
        <w:t>國立陽明交通大學「產學創新研究學院」等5個</w:t>
      </w:r>
      <w:r w:rsidR="00450520" w:rsidRPr="00DF539E">
        <w:rPr>
          <w:rFonts w:ascii="標楷體" w:eastAsia="標楷體" w:hAnsi="標楷體" w:hint="eastAsia"/>
          <w:bCs/>
          <w:color w:val="000000" w:themeColor="text1"/>
          <w:sz w:val="32"/>
          <w:szCs w:val="32"/>
          <w:lang w:eastAsia="zh-HK"/>
        </w:rPr>
        <w:t>人工智慧相關</w:t>
      </w:r>
      <w:r w:rsidRPr="00DF539E">
        <w:rPr>
          <w:rFonts w:ascii="標楷體" w:eastAsia="標楷體" w:hAnsi="標楷體" w:hint="eastAsia"/>
          <w:bCs/>
          <w:color w:val="000000" w:themeColor="text1"/>
          <w:sz w:val="32"/>
          <w:szCs w:val="32"/>
          <w:lang w:eastAsia="zh-HK"/>
        </w:rPr>
        <w:t>研究學院。</w:t>
      </w:r>
    </w:p>
    <w:p w14:paraId="0833425A" w14:textId="77777777" w:rsidR="00836F46" w:rsidRPr="00DF539E" w:rsidRDefault="00FC7D89" w:rsidP="00DC40F2">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bCs/>
          <w:color w:val="000000" w:themeColor="text1"/>
          <w:sz w:val="32"/>
          <w:szCs w:val="32"/>
          <w:lang w:eastAsia="zh-HK"/>
        </w:rPr>
        <w:t>建置</w:t>
      </w:r>
      <w:r w:rsidRPr="00DF539E">
        <w:rPr>
          <w:rFonts w:ascii="標楷體" w:eastAsia="標楷體" w:hAnsi="標楷體" w:hint="eastAsia"/>
          <w:bCs/>
          <w:color w:val="000000" w:themeColor="text1"/>
          <w:sz w:val="32"/>
          <w:szCs w:val="32"/>
        </w:rPr>
        <w:t>AI應用</w:t>
      </w:r>
      <w:r w:rsidRPr="00DF539E">
        <w:rPr>
          <w:rFonts w:ascii="標楷體" w:eastAsia="標楷體" w:hAnsi="標楷體" w:hint="eastAsia"/>
          <w:bCs/>
          <w:color w:val="000000" w:themeColor="text1"/>
          <w:sz w:val="32"/>
          <w:szCs w:val="32"/>
          <w:lang w:eastAsia="zh-HK"/>
        </w:rPr>
        <w:t>教學實作場域</w:t>
      </w:r>
      <w:r w:rsidR="00752914" w:rsidRPr="00DF539E">
        <w:rPr>
          <w:rFonts w:ascii="標楷體" w:eastAsia="標楷體" w:hAnsi="標楷體" w:hint="eastAsia"/>
          <w:bCs/>
          <w:color w:val="000000" w:themeColor="text1"/>
          <w:sz w:val="32"/>
          <w:szCs w:val="32"/>
          <w:lang w:eastAsia="zh-HK"/>
        </w:rPr>
        <w:t>：</w:t>
      </w:r>
      <w:r w:rsidRPr="00DF539E">
        <w:rPr>
          <w:rFonts w:ascii="標楷體" w:eastAsia="標楷體" w:hAnsi="標楷體" w:hint="eastAsia"/>
          <w:color w:val="000000" w:themeColor="text1"/>
          <w:sz w:val="32"/>
          <w:szCs w:val="32"/>
          <w:lang w:eastAsia="zh-HK"/>
        </w:rPr>
        <w:t>1</w:t>
      </w:r>
      <w:r w:rsidRPr="00DF539E">
        <w:rPr>
          <w:rFonts w:ascii="標楷體" w:eastAsia="標楷體" w:hAnsi="標楷體" w:hint="eastAsia"/>
          <w:color w:val="000000" w:themeColor="text1"/>
          <w:sz w:val="32"/>
          <w:szCs w:val="32"/>
        </w:rPr>
        <w:t>13</w:t>
      </w:r>
      <w:r w:rsidRPr="00DF539E">
        <w:rPr>
          <w:rFonts w:ascii="標楷體" w:eastAsia="標楷體" w:hAnsi="標楷體" w:hint="eastAsia"/>
          <w:color w:val="000000" w:themeColor="text1"/>
          <w:sz w:val="32"/>
          <w:szCs w:val="32"/>
          <w:lang w:eastAsia="zh-HK"/>
        </w:rPr>
        <w:t>年透過「建置區域產業人才及技術培育基地計畫」補助半導體、無人機、電動車、軌道機電、智慧機械、智慧農業等</w:t>
      </w:r>
      <w:r w:rsidRPr="00DF539E">
        <w:rPr>
          <w:rFonts w:ascii="標楷體" w:eastAsia="標楷體" w:hAnsi="標楷體" w:hint="eastAsia"/>
          <w:color w:val="000000" w:themeColor="text1"/>
          <w:sz w:val="32"/>
          <w:szCs w:val="32"/>
        </w:rPr>
        <w:t>10</w:t>
      </w:r>
      <w:r w:rsidRPr="00DF539E">
        <w:rPr>
          <w:rFonts w:ascii="標楷體" w:eastAsia="標楷體" w:hAnsi="標楷體" w:hint="eastAsia"/>
          <w:color w:val="000000" w:themeColor="text1"/>
          <w:sz w:val="32"/>
          <w:szCs w:val="32"/>
          <w:lang w:eastAsia="zh-HK"/>
        </w:rPr>
        <w:t>座人才培育基地擴大教學場域設備及開設跨領域</w:t>
      </w:r>
      <w:r w:rsidRPr="00DF539E">
        <w:rPr>
          <w:rFonts w:ascii="標楷體" w:eastAsia="標楷體" w:hAnsi="標楷體" w:hint="eastAsia"/>
          <w:color w:val="000000" w:themeColor="text1"/>
          <w:sz w:val="32"/>
          <w:szCs w:val="32"/>
        </w:rPr>
        <w:t>AI</w:t>
      </w:r>
      <w:r w:rsidRPr="00DF539E">
        <w:rPr>
          <w:rFonts w:ascii="標楷體" w:eastAsia="標楷體" w:hAnsi="標楷體" w:hint="eastAsia"/>
          <w:color w:val="000000" w:themeColor="text1"/>
          <w:sz w:val="32"/>
          <w:szCs w:val="32"/>
          <w:lang w:eastAsia="zh-HK"/>
        </w:rPr>
        <w:t>應用課程</w:t>
      </w:r>
      <w:r w:rsidR="00752914" w:rsidRPr="00DF539E">
        <w:rPr>
          <w:rFonts w:ascii="標楷體" w:eastAsia="標楷體" w:hAnsi="標楷體" w:hint="eastAsia"/>
          <w:color w:val="000000" w:themeColor="text1"/>
          <w:sz w:val="32"/>
          <w:szCs w:val="32"/>
          <w:lang w:eastAsia="zh-HK"/>
        </w:rPr>
        <w:t>；</w:t>
      </w:r>
      <w:r w:rsidRPr="00DF539E">
        <w:rPr>
          <w:rFonts w:ascii="標楷體" w:eastAsia="標楷體" w:hAnsi="標楷體" w:hint="eastAsia"/>
          <w:color w:val="000000" w:themeColor="text1"/>
          <w:sz w:val="32"/>
          <w:szCs w:val="32"/>
        </w:rPr>
        <w:t>114年起推動「實作場域設備精進計畫」</w:t>
      </w:r>
      <w:r w:rsidR="00836F46" w:rsidRPr="00DF539E">
        <w:rPr>
          <w:rFonts w:ascii="標楷體" w:eastAsia="標楷體" w:hAnsi="標楷體" w:hint="eastAsia"/>
          <w:color w:val="000000" w:themeColor="text1"/>
          <w:sz w:val="32"/>
          <w:szCs w:val="32"/>
        </w:rPr>
        <w:t>協助技專校院充實AI教學實作場域，強化AI技術與相關應用課程及師資。</w:t>
      </w:r>
    </w:p>
    <w:p w14:paraId="0CD6717C" w14:textId="582B0128" w:rsidR="006D270D" w:rsidRPr="00DF539E" w:rsidRDefault="00402A0F" w:rsidP="00DC40F2">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bCs/>
          <w:color w:val="000000" w:themeColor="text1"/>
          <w:sz w:val="32"/>
          <w:szCs w:val="32"/>
        </w:rPr>
        <w:t>推動AI</w:t>
      </w:r>
      <w:r w:rsidRPr="00DF539E">
        <w:rPr>
          <w:rFonts w:ascii="標楷體" w:eastAsia="標楷體" w:hAnsi="標楷體"/>
          <w:bCs/>
          <w:color w:val="000000" w:themeColor="text1"/>
          <w:sz w:val="32"/>
          <w:szCs w:val="32"/>
        </w:rPr>
        <w:t>技術及應用</w:t>
      </w:r>
      <w:r w:rsidRPr="00DF539E">
        <w:rPr>
          <w:rFonts w:ascii="標楷體" w:eastAsia="標楷體" w:hAnsi="標楷體" w:hint="eastAsia"/>
          <w:bCs/>
          <w:color w:val="000000" w:themeColor="text1"/>
          <w:sz w:val="32"/>
          <w:szCs w:val="32"/>
        </w:rPr>
        <w:t>跨域</w:t>
      </w:r>
      <w:r w:rsidRPr="00DF539E">
        <w:rPr>
          <w:rFonts w:ascii="標楷體" w:eastAsia="標楷體" w:hAnsi="標楷體" w:hint="eastAsia"/>
          <w:bCs/>
          <w:color w:val="000000" w:themeColor="text1"/>
          <w:sz w:val="32"/>
          <w:szCs w:val="32"/>
          <w:lang w:eastAsia="zh-HK"/>
        </w:rPr>
        <w:t>課程：發</w:t>
      </w:r>
      <w:r w:rsidRPr="00DF539E">
        <w:rPr>
          <w:rFonts w:ascii="標楷體" w:eastAsia="標楷體" w:hAnsi="標楷體" w:hint="eastAsia"/>
          <w:color w:val="000000" w:themeColor="text1"/>
          <w:sz w:val="32"/>
          <w:szCs w:val="32"/>
          <w:lang w:eastAsia="zh-HK"/>
        </w:rPr>
        <w:t>展大學人工智慧人才培育的課程地圖，引導大學校院電資學院與非資</w:t>
      </w:r>
      <w:r w:rsidRPr="00DF539E">
        <w:rPr>
          <w:rFonts w:ascii="標楷體" w:eastAsia="標楷體" w:hAnsi="標楷體" w:hint="eastAsia"/>
          <w:color w:val="000000" w:themeColor="text1"/>
          <w:sz w:val="32"/>
          <w:szCs w:val="32"/>
          <w:lang w:eastAsia="zh-HK"/>
        </w:rPr>
        <w:lastRenderedPageBreak/>
        <w:t>電學院規劃及開設人工智慧</w:t>
      </w:r>
      <w:r w:rsidRPr="00DF539E">
        <w:rPr>
          <w:rFonts w:ascii="標楷體" w:eastAsia="標楷體" w:hAnsi="標楷體"/>
          <w:color w:val="000000" w:themeColor="text1"/>
          <w:sz w:val="32"/>
          <w:szCs w:val="32"/>
          <w:lang w:eastAsia="zh-HK"/>
        </w:rPr>
        <w:t>技術及應用</w:t>
      </w:r>
      <w:r w:rsidRPr="00DF539E">
        <w:rPr>
          <w:rFonts w:ascii="標楷體" w:eastAsia="標楷體" w:hAnsi="標楷體" w:hint="eastAsia"/>
          <w:color w:val="000000" w:themeColor="text1"/>
          <w:sz w:val="32"/>
          <w:szCs w:val="32"/>
          <w:lang w:eastAsia="zh-HK"/>
        </w:rPr>
        <w:t>系列課程，並</w:t>
      </w:r>
      <w:r w:rsidRPr="00DF539E">
        <w:rPr>
          <w:rFonts w:ascii="標楷體" w:eastAsia="標楷體" w:hAnsi="標楷體"/>
          <w:color w:val="000000" w:themeColor="text1"/>
          <w:sz w:val="32"/>
          <w:szCs w:val="32"/>
          <w:lang w:eastAsia="zh-HK"/>
        </w:rPr>
        <w:t>對應產業或應用領域</w:t>
      </w:r>
      <w:r w:rsidRPr="00DF539E">
        <w:rPr>
          <w:rFonts w:ascii="標楷體" w:eastAsia="標楷體" w:hAnsi="標楷體" w:hint="eastAsia"/>
          <w:color w:val="000000" w:themeColor="text1"/>
          <w:sz w:val="32"/>
          <w:szCs w:val="32"/>
          <w:lang w:eastAsia="zh-HK"/>
        </w:rPr>
        <w:t>且</w:t>
      </w:r>
      <w:r w:rsidRPr="00DF539E">
        <w:rPr>
          <w:rFonts w:ascii="標楷體" w:eastAsia="標楷體" w:hAnsi="標楷體"/>
          <w:color w:val="000000" w:themeColor="text1"/>
          <w:sz w:val="32"/>
          <w:szCs w:val="32"/>
          <w:lang w:eastAsia="zh-HK"/>
        </w:rPr>
        <w:t>有主題連貫性</w:t>
      </w:r>
      <w:r w:rsidR="001130FD" w:rsidRPr="00DF539E">
        <w:rPr>
          <w:rFonts w:ascii="標楷體" w:eastAsia="標楷體" w:hAnsi="標楷體" w:hint="eastAsia"/>
          <w:color w:val="000000" w:themeColor="text1"/>
          <w:sz w:val="32"/>
          <w:szCs w:val="32"/>
          <w:lang w:eastAsia="zh-HK"/>
        </w:rPr>
        <w:t>，並於</w:t>
      </w:r>
      <w:r w:rsidR="001130FD" w:rsidRPr="00DF539E">
        <w:rPr>
          <w:rFonts w:ascii="標楷體" w:eastAsia="標楷體" w:hAnsi="標楷體" w:hint="eastAsia"/>
          <w:color w:val="000000" w:themeColor="text1"/>
          <w:sz w:val="32"/>
          <w:szCs w:val="32"/>
        </w:rPr>
        <w:t>113</w:t>
      </w:r>
      <w:r w:rsidR="001130FD" w:rsidRPr="00DF539E">
        <w:rPr>
          <w:rFonts w:ascii="標楷體" w:eastAsia="標楷體" w:hAnsi="標楷體" w:hint="eastAsia"/>
          <w:color w:val="000000" w:themeColor="text1"/>
          <w:sz w:val="32"/>
          <w:szCs w:val="32"/>
          <w:lang w:eastAsia="zh-HK"/>
        </w:rPr>
        <w:t>年</w:t>
      </w:r>
      <w:r w:rsidR="00836F46" w:rsidRPr="00DF539E">
        <w:rPr>
          <w:rFonts w:ascii="標楷體" w:eastAsia="標楷體" w:hAnsi="標楷體" w:hint="eastAsia"/>
          <w:color w:val="000000" w:themeColor="text1"/>
          <w:sz w:val="32"/>
          <w:szCs w:val="32"/>
          <w:lang w:eastAsia="zh-HK"/>
        </w:rPr>
        <w:t>鼓勵</w:t>
      </w:r>
      <w:r w:rsidR="001130FD" w:rsidRPr="00DF539E">
        <w:rPr>
          <w:rFonts w:ascii="標楷體" w:eastAsia="標楷體" w:hAnsi="標楷體" w:hint="eastAsia"/>
          <w:color w:val="000000" w:themeColor="text1"/>
          <w:sz w:val="32"/>
          <w:szCs w:val="32"/>
          <w:lang w:eastAsia="zh-HK"/>
        </w:rPr>
        <w:t>生成式A</w:t>
      </w:r>
      <w:r w:rsidR="001130FD" w:rsidRPr="00DF539E">
        <w:rPr>
          <w:rFonts w:ascii="標楷體" w:eastAsia="標楷體" w:hAnsi="標楷體"/>
          <w:color w:val="000000" w:themeColor="text1"/>
          <w:sz w:val="32"/>
          <w:szCs w:val="32"/>
          <w:lang w:eastAsia="zh-HK"/>
        </w:rPr>
        <w:t>I</w:t>
      </w:r>
      <w:r w:rsidR="001130FD" w:rsidRPr="00DF539E">
        <w:rPr>
          <w:rFonts w:ascii="標楷體" w:eastAsia="標楷體" w:hAnsi="標楷體" w:hint="eastAsia"/>
          <w:color w:val="000000" w:themeColor="text1"/>
          <w:sz w:val="32"/>
          <w:szCs w:val="32"/>
          <w:lang w:eastAsia="zh-HK"/>
        </w:rPr>
        <w:t>議題</w:t>
      </w:r>
      <w:r w:rsidRPr="00DF539E">
        <w:rPr>
          <w:rFonts w:ascii="標楷體" w:eastAsia="標楷體" w:hAnsi="標楷體"/>
          <w:color w:val="000000" w:themeColor="text1"/>
          <w:sz w:val="32"/>
          <w:szCs w:val="32"/>
          <w:lang w:eastAsia="zh-HK"/>
        </w:rPr>
        <w:t>。</w:t>
      </w:r>
      <w:r w:rsidRPr="00DF539E">
        <w:rPr>
          <w:rFonts w:ascii="標楷體" w:eastAsia="標楷體" w:hAnsi="標楷體" w:hint="eastAsia"/>
          <w:color w:val="000000" w:themeColor="text1"/>
          <w:sz w:val="32"/>
          <w:szCs w:val="32"/>
          <w:lang w:eastAsia="zh-HK"/>
        </w:rPr>
        <w:t>自</w:t>
      </w:r>
      <w:r w:rsidRPr="00DF539E">
        <w:rPr>
          <w:rFonts w:ascii="標楷體" w:eastAsia="標楷體" w:hAnsi="標楷體" w:hint="eastAsia"/>
          <w:color w:val="000000" w:themeColor="text1"/>
          <w:sz w:val="32"/>
          <w:szCs w:val="32"/>
        </w:rPr>
        <w:t>107</w:t>
      </w:r>
      <w:r w:rsidRPr="00DF539E">
        <w:rPr>
          <w:rFonts w:ascii="標楷體" w:eastAsia="標楷體" w:hAnsi="標楷體" w:hint="eastAsia"/>
          <w:color w:val="000000" w:themeColor="text1"/>
          <w:sz w:val="32"/>
          <w:szCs w:val="32"/>
          <w:lang w:eastAsia="zh-HK"/>
        </w:rPr>
        <w:t>學年度迄今已補助開</w:t>
      </w:r>
      <w:r w:rsidRPr="00DF539E">
        <w:rPr>
          <w:rFonts w:ascii="標楷體" w:eastAsia="標楷體" w:hAnsi="標楷體" w:hint="eastAsia"/>
          <w:color w:val="000000" w:themeColor="text1"/>
          <w:sz w:val="32"/>
          <w:szCs w:val="32"/>
        </w:rPr>
        <w:t>設5</w:t>
      </w:r>
      <w:r w:rsidRPr="00DF539E">
        <w:rPr>
          <w:rFonts w:ascii="標楷體" w:eastAsia="標楷體" w:hAnsi="標楷體"/>
          <w:color w:val="000000" w:themeColor="text1"/>
          <w:sz w:val="32"/>
          <w:szCs w:val="32"/>
        </w:rPr>
        <w:t>77</w:t>
      </w:r>
      <w:r w:rsidRPr="00DF539E">
        <w:rPr>
          <w:rFonts w:ascii="標楷體" w:eastAsia="標楷體" w:hAnsi="標楷體" w:hint="eastAsia"/>
          <w:color w:val="000000" w:themeColor="text1"/>
          <w:sz w:val="32"/>
          <w:szCs w:val="32"/>
          <w:lang w:eastAsia="zh-HK"/>
        </w:rPr>
        <w:t>門課程，近2萬</w:t>
      </w:r>
      <w:r w:rsidRPr="00DF539E">
        <w:rPr>
          <w:rFonts w:ascii="標楷體" w:eastAsia="標楷體" w:hAnsi="標楷體" w:hint="eastAsia"/>
          <w:color w:val="000000" w:themeColor="text1"/>
          <w:sz w:val="32"/>
          <w:szCs w:val="32"/>
        </w:rPr>
        <w:t>3</w:t>
      </w:r>
      <w:r w:rsidRPr="00DF539E">
        <w:rPr>
          <w:rFonts w:ascii="標楷體" w:eastAsia="標楷體" w:hAnsi="標楷體"/>
          <w:color w:val="000000" w:themeColor="text1"/>
          <w:sz w:val="32"/>
          <w:szCs w:val="32"/>
        </w:rPr>
        <w:t>,000</w:t>
      </w:r>
      <w:r w:rsidRPr="00DF539E">
        <w:rPr>
          <w:rFonts w:ascii="標楷體" w:eastAsia="標楷體" w:hAnsi="標楷體" w:hint="eastAsia"/>
          <w:color w:val="000000" w:themeColor="text1"/>
          <w:sz w:val="32"/>
          <w:szCs w:val="32"/>
          <w:lang w:eastAsia="zh-HK"/>
        </w:rPr>
        <w:t>人次修課。</w:t>
      </w:r>
    </w:p>
    <w:p w14:paraId="7482F6BA" w14:textId="04D8476F" w:rsidR="00402A0F" w:rsidRPr="00DF539E" w:rsidRDefault="00402A0F" w:rsidP="006D270D">
      <w:pPr>
        <w:pStyle w:val="af3"/>
        <w:numPr>
          <w:ilvl w:val="0"/>
          <w:numId w:val="24"/>
        </w:numPr>
        <w:adjustRightInd w:val="0"/>
        <w:snapToGrid w:val="0"/>
        <w:spacing w:line="640" w:lineRule="exact"/>
        <w:ind w:leftChars="0" w:left="1985" w:hanging="425"/>
        <w:jc w:val="both"/>
        <w:rPr>
          <w:rFonts w:ascii="標楷體" w:eastAsia="標楷體" w:hAnsi="標楷體"/>
          <w:bCs/>
          <w:color w:val="000000" w:themeColor="text1"/>
          <w:sz w:val="32"/>
          <w:szCs w:val="32"/>
          <w:lang w:eastAsia="zh-HK"/>
        </w:rPr>
      </w:pPr>
      <w:r w:rsidRPr="00DF539E">
        <w:rPr>
          <w:rFonts w:ascii="標楷體" w:eastAsia="標楷體" w:hAnsi="標楷體" w:hint="eastAsia"/>
          <w:bCs/>
          <w:color w:val="000000" w:themeColor="text1"/>
          <w:sz w:val="32"/>
          <w:szCs w:val="32"/>
          <w:lang w:eastAsia="zh-HK"/>
        </w:rPr>
        <w:t>辦理AI實作競賽：扣合重點產業及領域，自</w:t>
      </w:r>
      <w:r w:rsidRPr="00DF539E">
        <w:rPr>
          <w:rFonts w:ascii="標楷體" w:eastAsia="標楷體" w:hAnsi="標楷體" w:hint="eastAsia"/>
          <w:bCs/>
          <w:color w:val="000000" w:themeColor="text1"/>
          <w:sz w:val="32"/>
          <w:szCs w:val="32"/>
        </w:rPr>
        <w:t>107</w:t>
      </w:r>
      <w:r w:rsidRPr="00DF539E">
        <w:rPr>
          <w:rFonts w:ascii="標楷體" w:eastAsia="標楷體" w:hAnsi="標楷體" w:hint="eastAsia"/>
          <w:bCs/>
          <w:color w:val="000000" w:themeColor="text1"/>
          <w:sz w:val="32"/>
          <w:szCs w:val="32"/>
          <w:lang w:eastAsia="zh-HK"/>
        </w:rPr>
        <w:t>年起舉辦全國性人工智慧專業領域競賽(</w:t>
      </w:r>
      <w:r w:rsidRPr="00DF539E">
        <w:rPr>
          <w:rFonts w:ascii="標楷體" w:eastAsia="標楷體" w:hAnsi="標楷體"/>
          <w:bCs/>
          <w:color w:val="000000" w:themeColor="text1"/>
          <w:sz w:val="32"/>
          <w:szCs w:val="32"/>
          <w:lang w:eastAsia="zh-HK"/>
        </w:rPr>
        <w:t>AI CUP)</w:t>
      </w:r>
      <w:r w:rsidRPr="00DF539E">
        <w:rPr>
          <w:rFonts w:ascii="標楷體" w:eastAsia="標楷體" w:hAnsi="標楷體" w:hint="eastAsia"/>
          <w:bCs/>
          <w:color w:val="000000" w:themeColor="text1"/>
          <w:sz w:val="32"/>
          <w:szCs w:val="32"/>
          <w:lang w:eastAsia="zh-HK"/>
        </w:rPr>
        <w:t>，1</w:t>
      </w:r>
      <w:r w:rsidRPr="00DF539E">
        <w:rPr>
          <w:rFonts w:ascii="標楷體" w:eastAsia="標楷體" w:hAnsi="標楷體"/>
          <w:bCs/>
          <w:color w:val="000000" w:themeColor="text1"/>
          <w:sz w:val="32"/>
          <w:szCs w:val="32"/>
          <w:lang w:eastAsia="zh-HK"/>
        </w:rPr>
        <w:t>12</w:t>
      </w:r>
      <w:r w:rsidRPr="00DF539E">
        <w:rPr>
          <w:rFonts w:ascii="標楷體" w:eastAsia="標楷體" w:hAnsi="標楷體" w:hint="eastAsia"/>
          <w:bCs/>
          <w:color w:val="000000" w:themeColor="text1"/>
          <w:sz w:val="32"/>
          <w:szCs w:val="32"/>
          <w:lang w:eastAsia="zh-HK"/>
        </w:rPr>
        <w:t>年</w:t>
      </w:r>
      <w:r w:rsidR="006D270D" w:rsidRPr="00DF539E">
        <w:rPr>
          <w:rFonts w:ascii="標楷體" w:eastAsia="標楷體" w:hAnsi="標楷體" w:hint="eastAsia"/>
          <w:bCs/>
          <w:color w:val="000000" w:themeColor="text1"/>
          <w:sz w:val="32"/>
          <w:szCs w:val="32"/>
          <w:lang w:eastAsia="zh-HK"/>
        </w:rPr>
        <w:t>起</w:t>
      </w:r>
      <w:r w:rsidRPr="00DF539E">
        <w:rPr>
          <w:rFonts w:ascii="標楷體" w:eastAsia="標楷體" w:hAnsi="標楷體" w:hint="eastAsia"/>
          <w:bCs/>
          <w:color w:val="000000" w:themeColor="text1"/>
          <w:sz w:val="32"/>
          <w:szCs w:val="32"/>
          <w:lang w:eastAsia="zh-HK"/>
        </w:rPr>
        <w:t>與玉山銀行共辦競賽，創造公私協力合作的雙贏案例，迄今累計辦理3</w:t>
      </w:r>
      <w:r w:rsidRPr="00DF539E">
        <w:rPr>
          <w:rFonts w:ascii="標楷體" w:eastAsia="標楷體" w:hAnsi="標楷體"/>
          <w:bCs/>
          <w:color w:val="000000" w:themeColor="text1"/>
          <w:sz w:val="32"/>
          <w:szCs w:val="32"/>
          <w:lang w:eastAsia="zh-HK"/>
        </w:rPr>
        <w:t>9</w:t>
      </w:r>
      <w:r w:rsidRPr="00DF539E">
        <w:rPr>
          <w:rFonts w:ascii="標楷體" w:eastAsia="標楷體" w:hAnsi="標楷體" w:hint="eastAsia"/>
          <w:bCs/>
          <w:color w:val="000000" w:themeColor="text1"/>
          <w:sz w:val="32"/>
          <w:szCs w:val="32"/>
          <w:lang w:eastAsia="zh-HK"/>
        </w:rPr>
        <w:t>場競賽，吸引參加學生逾2萬</w:t>
      </w:r>
      <w:r w:rsidRPr="00DF539E">
        <w:rPr>
          <w:rFonts w:ascii="標楷體" w:eastAsia="標楷體" w:hAnsi="標楷體" w:hint="eastAsia"/>
          <w:bCs/>
          <w:color w:val="000000" w:themeColor="text1"/>
          <w:sz w:val="32"/>
          <w:szCs w:val="32"/>
        </w:rPr>
        <w:t>3</w:t>
      </w:r>
      <w:r w:rsidRPr="00DF539E">
        <w:rPr>
          <w:rFonts w:ascii="標楷體" w:eastAsia="標楷體" w:hAnsi="標楷體"/>
          <w:bCs/>
          <w:color w:val="000000" w:themeColor="text1"/>
          <w:sz w:val="32"/>
          <w:szCs w:val="32"/>
        </w:rPr>
        <w:t>,000</w:t>
      </w:r>
      <w:r w:rsidRPr="00DF539E">
        <w:rPr>
          <w:rFonts w:ascii="標楷體" w:eastAsia="標楷體" w:hAnsi="標楷體" w:hint="eastAsia"/>
          <w:bCs/>
          <w:color w:val="000000" w:themeColor="text1"/>
          <w:sz w:val="32"/>
          <w:szCs w:val="32"/>
          <w:lang w:eastAsia="zh-HK"/>
        </w:rPr>
        <w:t>人次</w:t>
      </w:r>
      <w:r w:rsidRPr="00DF539E">
        <w:rPr>
          <w:rFonts w:ascii="標楷體" w:eastAsia="標楷體" w:hAnsi="標楷體" w:hint="eastAsia"/>
          <w:bCs/>
          <w:color w:val="000000" w:themeColor="text1"/>
          <w:sz w:val="32"/>
          <w:szCs w:val="32"/>
        </w:rPr>
        <w:t>。</w:t>
      </w:r>
    </w:p>
    <w:p w14:paraId="2C8B0FF8" w14:textId="6809DD8F" w:rsidR="003A3C12" w:rsidRPr="00DF539E" w:rsidRDefault="001620AB" w:rsidP="00021B97">
      <w:pPr>
        <w:pStyle w:val="1"/>
        <w:numPr>
          <w:ilvl w:val="0"/>
          <w:numId w:val="2"/>
        </w:numPr>
        <w:spacing w:beforeLines="100" w:before="360" w:after="0" w:line="640" w:lineRule="exact"/>
        <w:ind w:left="709" w:hanging="709"/>
        <w:jc w:val="both"/>
        <w:rPr>
          <w:rFonts w:ascii="標楷體" w:eastAsia="標楷體" w:hAnsi="標楷體"/>
          <w:color w:val="000000" w:themeColor="text1"/>
          <w:kern w:val="2"/>
          <w:sz w:val="32"/>
          <w:szCs w:val="32"/>
        </w:rPr>
      </w:pPr>
      <w:bookmarkStart w:id="5" w:name="_Toc527027451"/>
      <w:r w:rsidRPr="00DF539E">
        <w:rPr>
          <w:rFonts w:ascii="標楷體" w:eastAsia="標楷體" w:hAnsi="標楷體" w:hint="eastAsia"/>
          <w:color w:val="000000" w:themeColor="text1"/>
          <w:kern w:val="2"/>
          <w:sz w:val="32"/>
          <w:szCs w:val="32"/>
        </w:rPr>
        <w:t>後續精進作為</w:t>
      </w:r>
    </w:p>
    <w:p w14:paraId="50AFADD2" w14:textId="0C86FD06" w:rsidR="003A3C12" w:rsidRPr="00DF539E" w:rsidRDefault="00B105A7" w:rsidP="003905CE">
      <w:pPr>
        <w:pStyle w:val="af3"/>
        <w:tabs>
          <w:tab w:val="left" w:pos="1276"/>
        </w:tabs>
        <w:spacing w:line="600" w:lineRule="exact"/>
        <w:ind w:leftChars="295" w:left="708" w:firstLineChars="221" w:firstLine="707"/>
        <w:jc w:val="both"/>
        <w:rPr>
          <w:rFonts w:ascii="標楷體" w:eastAsia="標楷體" w:hAnsi="標楷體"/>
          <w:color w:val="000000" w:themeColor="text1"/>
          <w:sz w:val="32"/>
          <w:szCs w:val="32"/>
        </w:rPr>
      </w:pPr>
      <w:bookmarkStart w:id="6" w:name="_Toc531626708"/>
      <w:bookmarkStart w:id="7" w:name="_Toc531626763"/>
      <w:bookmarkStart w:id="8" w:name="_Toc531626792"/>
      <w:r w:rsidRPr="00DF539E">
        <w:rPr>
          <w:rFonts w:ascii="標楷體" w:eastAsia="標楷體" w:hAnsi="標楷體" w:hint="eastAsia"/>
          <w:color w:val="000000" w:themeColor="text1"/>
          <w:sz w:val="32"/>
          <w:szCs w:val="32"/>
        </w:rPr>
        <w:t>本部</w:t>
      </w:r>
      <w:r w:rsidR="003C0CA5" w:rsidRPr="00DF539E">
        <w:rPr>
          <w:rFonts w:ascii="標楷體" w:eastAsia="標楷體" w:hAnsi="標楷體" w:hint="eastAsia"/>
          <w:color w:val="000000" w:themeColor="text1"/>
          <w:sz w:val="32"/>
          <w:szCs w:val="32"/>
        </w:rPr>
        <w:t>將</w:t>
      </w:r>
      <w:r w:rsidR="003905CE" w:rsidRPr="00DF539E">
        <w:rPr>
          <w:rFonts w:ascii="標楷體" w:eastAsia="標楷體" w:hAnsi="標楷體" w:hint="eastAsia"/>
          <w:color w:val="000000" w:themeColor="text1"/>
          <w:sz w:val="32"/>
          <w:szCs w:val="32"/>
        </w:rPr>
        <w:t>持續</w:t>
      </w:r>
      <w:r w:rsidR="003C0CA5" w:rsidRPr="00DF539E">
        <w:rPr>
          <w:rFonts w:ascii="標楷體" w:eastAsia="標楷體" w:hAnsi="標楷體" w:hint="eastAsia"/>
          <w:color w:val="000000" w:themeColor="text1"/>
          <w:sz w:val="32"/>
          <w:szCs w:val="32"/>
        </w:rPr>
        <w:t>規劃</w:t>
      </w:r>
      <w:r w:rsidR="003905CE" w:rsidRPr="00DF539E">
        <w:rPr>
          <w:rFonts w:ascii="標楷體" w:eastAsia="標楷體" w:hAnsi="標楷體" w:hint="eastAsia"/>
          <w:color w:val="000000" w:themeColor="text1"/>
          <w:sz w:val="32"/>
          <w:szCs w:val="32"/>
        </w:rPr>
        <w:t>及推動</w:t>
      </w:r>
      <w:r w:rsidR="003C0CA5" w:rsidRPr="00DF539E">
        <w:rPr>
          <w:rFonts w:ascii="標楷體" w:eastAsia="標楷體" w:hAnsi="標楷體" w:hint="eastAsia"/>
          <w:color w:val="000000" w:themeColor="text1"/>
          <w:sz w:val="32"/>
          <w:szCs w:val="32"/>
        </w:rPr>
        <w:t>各教育階段人工智慧</w:t>
      </w:r>
      <w:r w:rsidR="00CE47B6" w:rsidRPr="00DF539E">
        <w:rPr>
          <w:rFonts w:ascii="標楷體" w:eastAsia="標楷體" w:hAnsi="標楷體" w:hint="eastAsia"/>
          <w:color w:val="000000" w:themeColor="text1"/>
          <w:sz w:val="32"/>
          <w:szCs w:val="32"/>
        </w:rPr>
        <w:t>重點工作如下：</w:t>
      </w:r>
    </w:p>
    <w:p w14:paraId="66C45B71" w14:textId="2BE9AC00" w:rsidR="00977861" w:rsidRPr="00DF539E" w:rsidRDefault="00977861" w:rsidP="00977861">
      <w:pPr>
        <w:pStyle w:val="af3"/>
        <w:numPr>
          <w:ilvl w:val="0"/>
          <w:numId w:val="26"/>
        </w:numPr>
        <w:tabs>
          <w:tab w:val="left" w:pos="1276"/>
        </w:tabs>
        <w:spacing w:line="600" w:lineRule="exact"/>
        <w:ind w:leftChars="0" w:left="1276" w:hanging="709"/>
        <w:jc w:val="both"/>
        <w:rPr>
          <w:rFonts w:ascii="標楷體" w:eastAsia="標楷體" w:hAnsi="標楷體"/>
          <w:b/>
          <w:bCs/>
          <w:color w:val="000000" w:themeColor="text1"/>
          <w:sz w:val="32"/>
          <w:szCs w:val="32"/>
        </w:rPr>
      </w:pPr>
      <w:r w:rsidRPr="00DF539E">
        <w:rPr>
          <w:rFonts w:ascii="標楷體" w:eastAsia="標楷體" w:hAnsi="標楷體" w:hint="eastAsia"/>
          <w:b/>
          <w:bCs/>
          <w:color w:val="000000" w:themeColor="text1"/>
          <w:sz w:val="32"/>
          <w:szCs w:val="32"/>
        </w:rPr>
        <w:t>強化國民教育階段有關AI教師增能與教學活動</w:t>
      </w:r>
    </w:p>
    <w:p w14:paraId="25EC20A9" w14:textId="77777777" w:rsidR="00845097" w:rsidRPr="00DF539E" w:rsidRDefault="00433CA0" w:rsidP="000D414A">
      <w:pPr>
        <w:pStyle w:val="af3"/>
        <w:numPr>
          <w:ilvl w:val="0"/>
          <w:numId w:val="35"/>
        </w:numPr>
        <w:tabs>
          <w:tab w:val="left" w:pos="1985"/>
        </w:tabs>
        <w:spacing w:line="600" w:lineRule="exact"/>
        <w:ind w:leftChars="0" w:left="2127" w:hanging="993"/>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持續辦理教師</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增能，提升教師使用</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輔助教學</w:t>
      </w:r>
      <w:r w:rsidR="009E134F" w:rsidRPr="00DF539E">
        <w:rPr>
          <w:rFonts w:ascii="標楷體" w:eastAsia="標楷體" w:hAnsi="標楷體" w:hint="eastAsia"/>
          <w:color w:val="000000" w:themeColor="text1"/>
          <w:sz w:val="32"/>
          <w:szCs w:val="32"/>
        </w:rPr>
        <w:t>及課程設計之</w:t>
      </w:r>
      <w:r w:rsidRPr="00DF539E">
        <w:rPr>
          <w:rFonts w:ascii="標楷體" w:eastAsia="標楷體" w:hAnsi="標楷體" w:hint="eastAsia"/>
          <w:color w:val="000000" w:themeColor="text1"/>
          <w:sz w:val="32"/>
          <w:szCs w:val="32"/>
        </w:rPr>
        <w:t>能力。</w:t>
      </w:r>
    </w:p>
    <w:p w14:paraId="607250A0" w14:textId="61A22ED9" w:rsidR="00433CA0" w:rsidRPr="00DF539E" w:rsidRDefault="00433CA0" w:rsidP="009B3907">
      <w:pPr>
        <w:pStyle w:val="af3"/>
        <w:numPr>
          <w:ilvl w:val="0"/>
          <w:numId w:val="35"/>
        </w:numPr>
        <w:tabs>
          <w:tab w:val="left" w:pos="1985"/>
        </w:tabs>
        <w:spacing w:line="600" w:lineRule="exact"/>
        <w:ind w:leftChars="0" w:left="2127" w:hanging="993"/>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規劃辦理</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培訓與競賽</w:t>
      </w:r>
      <w:r w:rsidR="009E134F" w:rsidRPr="00DF539E">
        <w:rPr>
          <w:rFonts w:ascii="標楷體" w:eastAsia="標楷體" w:hAnsi="標楷體" w:hint="eastAsia"/>
          <w:color w:val="000000" w:themeColor="text1"/>
          <w:sz w:val="32"/>
          <w:szCs w:val="32"/>
        </w:rPr>
        <w:t>，</w:t>
      </w:r>
      <w:r w:rsidRPr="00DF539E">
        <w:rPr>
          <w:rFonts w:ascii="標楷體" w:eastAsia="標楷體" w:hAnsi="標楷體" w:hint="eastAsia"/>
          <w:color w:val="000000" w:themeColor="text1"/>
          <w:sz w:val="32"/>
          <w:szCs w:val="32"/>
        </w:rPr>
        <w:t>提供有興趣學生參與機會，利用競賽引發學生興趣，培養解決問題能力。</w:t>
      </w:r>
    </w:p>
    <w:p w14:paraId="3E7845A8" w14:textId="7B21AD54" w:rsidR="00576E21" w:rsidRPr="00DF539E" w:rsidRDefault="00433CA0" w:rsidP="009B3907">
      <w:pPr>
        <w:pStyle w:val="af3"/>
        <w:numPr>
          <w:ilvl w:val="0"/>
          <w:numId w:val="35"/>
        </w:numPr>
        <w:tabs>
          <w:tab w:val="left" w:pos="1985"/>
        </w:tabs>
        <w:spacing w:line="600" w:lineRule="exact"/>
        <w:ind w:leftChars="0" w:left="2127" w:hanging="993"/>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持續開發高中</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多元數位課程</w:t>
      </w:r>
      <w:r w:rsidR="009E134F" w:rsidRPr="00DF539E">
        <w:rPr>
          <w:rFonts w:ascii="標楷體" w:eastAsia="標楷體" w:hAnsi="標楷體" w:hint="eastAsia"/>
          <w:color w:val="000000" w:themeColor="text1"/>
          <w:sz w:val="32"/>
          <w:szCs w:val="32"/>
        </w:rPr>
        <w:t>，</w:t>
      </w:r>
      <w:r w:rsidRPr="00DF539E">
        <w:rPr>
          <w:rFonts w:ascii="標楷體" w:eastAsia="標楷體" w:hAnsi="標楷體" w:hint="eastAsia"/>
          <w:color w:val="000000" w:themeColor="text1"/>
          <w:sz w:val="32"/>
          <w:szCs w:val="32"/>
        </w:rPr>
        <w:t>提供數位課程與教材，鼓勵高中學生選修。</w:t>
      </w:r>
    </w:p>
    <w:p w14:paraId="043807B2" w14:textId="13CF9F9B" w:rsidR="00576E21" w:rsidRPr="00DF539E" w:rsidRDefault="00576E21" w:rsidP="00977861">
      <w:pPr>
        <w:pStyle w:val="af3"/>
        <w:numPr>
          <w:ilvl w:val="0"/>
          <w:numId w:val="26"/>
        </w:numPr>
        <w:tabs>
          <w:tab w:val="left" w:pos="1276"/>
        </w:tabs>
        <w:spacing w:line="600" w:lineRule="exact"/>
        <w:ind w:leftChars="0" w:left="1276" w:hanging="709"/>
        <w:jc w:val="both"/>
        <w:rPr>
          <w:rFonts w:ascii="標楷體" w:eastAsia="標楷體" w:hAnsi="標楷體"/>
          <w:b/>
          <w:bCs/>
          <w:color w:val="000000" w:themeColor="text1"/>
          <w:sz w:val="32"/>
          <w:szCs w:val="32"/>
        </w:rPr>
      </w:pPr>
      <w:r w:rsidRPr="00DF539E">
        <w:rPr>
          <w:rFonts w:ascii="標楷體" w:eastAsia="標楷體" w:hAnsi="標楷體" w:hint="eastAsia"/>
          <w:b/>
          <w:bCs/>
          <w:color w:val="000000" w:themeColor="text1"/>
          <w:sz w:val="32"/>
          <w:szCs w:val="32"/>
        </w:rPr>
        <w:t>深化高等教育與技職教育人才培育</w:t>
      </w:r>
    </w:p>
    <w:p w14:paraId="1F2AAD7D" w14:textId="525368F1" w:rsidR="006E0CE9" w:rsidRPr="00DF539E" w:rsidRDefault="006E0CE9" w:rsidP="006E0CE9">
      <w:pPr>
        <w:pStyle w:val="af3"/>
        <w:tabs>
          <w:tab w:val="left" w:pos="1276"/>
        </w:tabs>
        <w:spacing w:line="600" w:lineRule="exact"/>
        <w:ind w:leftChars="0" w:left="1276" w:hanging="1"/>
        <w:jc w:val="both"/>
        <w:rPr>
          <w:rFonts w:ascii="標楷體" w:eastAsia="標楷體" w:hAnsi="標楷體"/>
          <w:color w:val="000000" w:themeColor="text1"/>
          <w:sz w:val="32"/>
          <w:szCs w:val="32"/>
        </w:rPr>
      </w:pPr>
      <w:r w:rsidRPr="00DF539E">
        <w:rPr>
          <w:rFonts w:ascii="標楷體" w:eastAsia="標楷體" w:hAnsi="標楷體" w:hint="eastAsia"/>
          <w:b/>
          <w:bCs/>
          <w:color w:val="000000" w:themeColor="text1"/>
          <w:sz w:val="32"/>
          <w:szCs w:val="32"/>
        </w:rPr>
        <w:t xml:space="preserve">　　</w:t>
      </w:r>
      <w:r w:rsidRPr="00DF539E">
        <w:rPr>
          <w:rFonts w:ascii="標楷體" w:eastAsia="標楷體" w:hAnsi="標楷體" w:hint="eastAsia"/>
          <w:color w:val="000000" w:themeColor="text1"/>
          <w:sz w:val="32"/>
          <w:szCs w:val="32"/>
        </w:rPr>
        <w:t>持續了解產業端</w:t>
      </w:r>
      <w:r w:rsidRPr="00DF539E">
        <w:rPr>
          <w:rFonts w:ascii="標楷體" w:eastAsia="標楷體" w:hAnsi="標楷體"/>
          <w:color w:val="000000" w:themeColor="text1"/>
          <w:sz w:val="32"/>
          <w:szCs w:val="32"/>
        </w:rPr>
        <w:t>AI</w:t>
      </w:r>
      <w:r w:rsidRPr="00DF539E">
        <w:rPr>
          <w:rFonts w:ascii="標楷體" w:eastAsia="標楷體" w:hAnsi="標楷體" w:hint="eastAsia"/>
          <w:color w:val="000000" w:themeColor="text1"/>
          <w:sz w:val="32"/>
          <w:szCs w:val="32"/>
        </w:rPr>
        <w:t>人才需求，推動大學校院規劃及開設人工智慧技術與應用領域系列課程，提升我國高等教育AI教學量能，培育產業AI化所需人工智慧跨域創</w:t>
      </w:r>
      <w:r w:rsidRPr="00DF539E">
        <w:rPr>
          <w:rFonts w:ascii="標楷體" w:eastAsia="標楷體" w:hAnsi="標楷體" w:hint="eastAsia"/>
          <w:color w:val="000000" w:themeColor="text1"/>
          <w:sz w:val="32"/>
          <w:szCs w:val="32"/>
        </w:rPr>
        <w:lastRenderedPageBreak/>
        <w:t>新與實務應用之人才。</w:t>
      </w:r>
    </w:p>
    <w:p w14:paraId="79FB6998" w14:textId="70A29003" w:rsidR="007F4F70" w:rsidRPr="00DF539E" w:rsidRDefault="003A3C12" w:rsidP="00021B97">
      <w:pPr>
        <w:pStyle w:val="1"/>
        <w:numPr>
          <w:ilvl w:val="0"/>
          <w:numId w:val="2"/>
        </w:numPr>
        <w:spacing w:beforeLines="100" w:before="360" w:after="0" w:line="640" w:lineRule="exact"/>
        <w:ind w:left="709" w:hanging="709"/>
        <w:jc w:val="both"/>
        <w:rPr>
          <w:rFonts w:ascii="標楷體" w:eastAsia="標楷體" w:hAnsi="標楷體"/>
          <w:color w:val="000000" w:themeColor="text1"/>
          <w:kern w:val="2"/>
          <w:sz w:val="32"/>
          <w:szCs w:val="32"/>
        </w:rPr>
      </w:pPr>
      <w:r w:rsidRPr="00DF539E">
        <w:rPr>
          <w:rFonts w:ascii="標楷體" w:eastAsia="標楷體" w:hAnsi="標楷體" w:hint="eastAsia"/>
          <w:color w:val="000000" w:themeColor="text1"/>
          <w:kern w:val="2"/>
          <w:sz w:val="32"/>
          <w:szCs w:val="32"/>
        </w:rPr>
        <w:t>結語</w:t>
      </w:r>
      <w:bookmarkEnd w:id="5"/>
      <w:bookmarkEnd w:id="6"/>
      <w:bookmarkEnd w:id="7"/>
      <w:bookmarkEnd w:id="8"/>
    </w:p>
    <w:p w14:paraId="0E931E56" w14:textId="4163BEA9" w:rsidR="00B105A7" w:rsidRPr="00DF539E" w:rsidRDefault="00B105A7" w:rsidP="003C0CA5">
      <w:pPr>
        <w:pStyle w:val="af3"/>
        <w:spacing w:line="640" w:lineRule="exact"/>
        <w:ind w:leftChars="0" w:left="567" w:firstLineChars="200" w:firstLine="640"/>
        <w:jc w:val="both"/>
        <w:rPr>
          <w:rFonts w:ascii="新細明體" w:hAnsi="新細明體"/>
          <w:color w:val="000000" w:themeColor="text1"/>
          <w:sz w:val="32"/>
          <w:szCs w:val="32"/>
        </w:rPr>
      </w:pPr>
      <w:r w:rsidRPr="00DF539E">
        <w:rPr>
          <w:rFonts w:ascii="標楷體" w:eastAsia="標楷體" w:hAnsi="標楷體" w:hint="eastAsia"/>
          <w:color w:val="000000" w:themeColor="text1"/>
          <w:sz w:val="32"/>
          <w:szCs w:val="32"/>
        </w:rPr>
        <w:t>各級學校人工智慧教育推動至為重要，本部除持續推動上述各項業務及措施</w:t>
      </w:r>
      <w:r w:rsidRPr="00DF539E">
        <w:rPr>
          <w:rFonts w:ascii="新細明體" w:hAnsi="新細明體" w:hint="eastAsia"/>
          <w:color w:val="000000" w:themeColor="text1"/>
          <w:sz w:val="32"/>
          <w:szCs w:val="32"/>
        </w:rPr>
        <w:t>，</w:t>
      </w:r>
      <w:r w:rsidRPr="00DF539E">
        <w:rPr>
          <w:rFonts w:ascii="標楷體" w:eastAsia="標楷體" w:hAnsi="標楷體" w:hint="eastAsia"/>
          <w:color w:val="000000" w:themeColor="text1"/>
          <w:sz w:val="32"/>
          <w:szCs w:val="32"/>
        </w:rPr>
        <w:t>並密切關注人工智慧國內外發展趨勢，因應辦理或彈性調整相關策略與作為</w:t>
      </w:r>
      <w:r w:rsidR="00275E75" w:rsidRPr="00DF539E">
        <w:rPr>
          <w:rFonts w:ascii="新細明體" w:hAnsi="新細明體" w:hint="eastAsia"/>
          <w:color w:val="000000" w:themeColor="text1"/>
          <w:sz w:val="32"/>
          <w:szCs w:val="32"/>
        </w:rPr>
        <w:t>，</w:t>
      </w:r>
      <w:r w:rsidR="00FB7588" w:rsidRPr="00DF539E">
        <w:rPr>
          <w:rFonts w:ascii="標楷體" w:eastAsia="標楷體" w:hAnsi="標楷體" w:hint="eastAsia"/>
          <w:color w:val="000000" w:themeColor="text1"/>
          <w:sz w:val="32"/>
          <w:szCs w:val="32"/>
        </w:rPr>
        <w:t>挹注資源投入人工智慧基本教育及智慧科技跨域創新與應用之專業人才養成</w:t>
      </w:r>
      <w:r w:rsidR="00FB7588" w:rsidRPr="00DF539E">
        <w:rPr>
          <w:rFonts w:ascii="新細明體" w:hAnsi="新細明體" w:hint="eastAsia"/>
          <w:color w:val="000000" w:themeColor="text1"/>
          <w:sz w:val="32"/>
          <w:szCs w:val="32"/>
        </w:rPr>
        <w:t>，</w:t>
      </w:r>
      <w:r w:rsidR="00275E75" w:rsidRPr="00DF539E">
        <w:rPr>
          <w:rFonts w:ascii="標楷體" w:eastAsia="標楷體" w:hAnsi="標楷體" w:hint="eastAsia"/>
          <w:color w:val="000000" w:themeColor="text1"/>
          <w:sz w:val="32"/>
          <w:szCs w:val="32"/>
        </w:rPr>
        <w:t>並具體推動</w:t>
      </w:r>
      <w:r w:rsidRPr="00DF539E">
        <w:rPr>
          <w:rFonts w:ascii="標楷體" w:eastAsia="標楷體" w:hAnsi="標楷體" w:hint="eastAsia"/>
          <w:color w:val="000000" w:themeColor="text1"/>
          <w:sz w:val="32"/>
          <w:szCs w:val="32"/>
        </w:rPr>
        <w:t>。</w:t>
      </w:r>
    </w:p>
    <w:p w14:paraId="7F296D38" w14:textId="77777777" w:rsidR="00687381" w:rsidRPr="00DF539E" w:rsidRDefault="00E910E1" w:rsidP="00DF09B7">
      <w:pPr>
        <w:pStyle w:val="HTML"/>
        <w:spacing w:before="50" w:line="640" w:lineRule="exact"/>
        <w:ind w:firstLineChars="200" w:firstLine="640"/>
        <w:jc w:val="both"/>
        <w:rPr>
          <w:rFonts w:ascii="標楷體" w:eastAsia="標楷體" w:hAnsi="標楷體"/>
          <w:color w:val="000000" w:themeColor="text1"/>
          <w:sz w:val="32"/>
          <w:szCs w:val="32"/>
        </w:rPr>
      </w:pPr>
      <w:r w:rsidRPr="00DF539E">
        <w:rPr>
          <w:rFonts w:ascii="標楷體" w:eastAsia="標楷體" w:hAnsi="標楷體" w:hint="eastAsia"/>
          <w:color w:val="000000" w:themeColor="text1"/>
          <w:sz w:val="32"/>
          <w:szCs w:val="32"/>
        </w:rPr>
        <w:t>以上報告，敬祈各位</w:t>
      </w:r>
      <w:r w:rsidR="0025520E" w:rsidRPr="00DF539E">
        <w:rPr>
          <w:rFonts w:ascii="標楷體" w:eastAsia="標楷體" w:hAnsi="標楷體" w:hint="eastAsia"/>
          <w:color w:val="000000" w:themeColor="text1"/>
          <w:sz w:val="32"/>
          <w:szCs w:val="32"/>
        </w:rPr>
        <w:t>先進</w:t>
      </w:r>
      <w:r w:rsidRPr="00DF539E">
        <w:rPr>
          <w:rFonts w:ascii="標楷體" w:eastAsia="標楷體" w:hAnsi="標楷體" w:hint="eastAsia"/>
          <w:color w:val="000000" w:themeColor="text1"/>
          <w:sz w:val="32"/>
          <w:szCs w:val="32"/>
        </w:rPr>
        <w:t>惠予</w:t>
      </w:r>
      <w:r w:rsidR="00BC1CF0" w:rsidRPr="00DF539E">
        <w:rPr>
          <w:rFonts w:ascii="標楷體" w:eastAsia="標楷體" w:hAnsi="標楷體" w:hint="eastAsia"/>
          <w:color w:val="000000" w:themeColor="text1"/>
          <w:sz w:val="32"/>
          <w:szCs w:val="32"/>
        </w:rPr>
        <w:t>指導</w:t>
      </w:r>
      <w:r w:rsidRPr="00DF539E">
        <w:rPr>
          <w:rFonts w:ascii="標楷體" w:eastAsia="標楷體" w:hAnsi="標楷體" w:hint="eastAsia"/>
          <w:color w:val="000000" w:themeColor="text1"/>
          <w:sz w:val="32"/>
          <w:szCs w:val="32"/>
        </w:rPr>
        <w:t>，謝謝</w:t>
      </w:r>
      <w:r w:rsidR="00900C3E" w:rsidRPr="00DF539E">
        <w:rPr>
          <w:rFonts w:ascii="標楷體" w:eastAsia="標楷體" w:hAnsi="標楷體" w:hint="eastAsia"/>
          <w:color w:val="000000" w:themeColor="text1"/>
          <w:sz w:val="32"/>
          <w:szCs w:val="32"/>
        </w:rPr>
        <w:t>。</w:t>
      </w:r>
    </w:p>
    <w:sectPr w:rsidR="00687381" w:rsidRPr="00DF539E" w:rsidSect="00121D61">
      <w:footerReference w:type="even" r:id="rId9"/>
      <w:footerReference w:type="default" r:id="rId10"/>
      <w:footerReference w:type="first" r:id="rId11"/>
      <w:pgSz w:w="11906" w:h="16838"/>
      <w:pgMar w:top="1134" w:right="1418" w:bottom="1134" w:left="1418" w:header="851" w:footer="68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10AB5" w14:textId="77777777" w:rsidR="0048137F" w:rsidRDefault="0048137F">
      <w:r>
        <w:separator/>
      </w:r>
    </w:p>
  </w:endnote>
  <w:endnote w:type="continuationSeparator" w:id="0">
    <w:p w14:paraId="7ECDD332" w14:textId="77777777" w:rsidR="0048137F" w:rsidRDefault="00481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DFKai-SB"/>
    <w:panose1 w:val="02010601000101010101"/>
    <w:charset w:val="88"/>
    <w:family w:val="script"/>
    <w:pitch w:val="fixed"/>
    <w:sig w:usb0="F1002BFF" w:usb1="29DFFFFF" w:usb2="00000037" w:usb3="00000000" w:csb0="001000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panose1 w:val="020B0604020202020204"/>
    <w:charset w:val="88"/>
    <w:family w:val="modern"/>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華康楷書體W5">
    <w:altName w:val="微軟正黑體"/>
    <w:panose1 w:val="020B0604020202020204"/>
    <w:charset w:val="88"/>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2144723"/>
      <w:docPartObj>
        <w:docPartGallery w:val="Page Numbers (Bottom of Page)"/>
        <w:docPartUnique/>
      </w:docPartObj>
    </w:sdtPr>
    <w:sdtContent>
      <w:p w14:paraId="09AD32C7" w14:textId="77777777" w:rsidR="00284859" w:rsidRDefault="00284859">
        <w:pPr>
          <w:pStyle w:val="a8"/>
          <w:jc w:val="center"/>
        </w:pPr>
        <w:r>
          <w:fldChar w:fldCharType="begin"/>
        </w:r>
        <w:r>
          <w:instrText>PAGE   \* MERGEFORMAT</w:instrText>
        </w:r>
        <w:r>
          <w:fldChar w:fldCharType="separate"/>
        </w:r>
        <w:r>
          <w:rPr>
            <w:lang w:val="zh-TW"/>
          </w:rPr>
          <w:t>2</w:t>
        </w:r>
        <w:r>
          <w:fldChar w:fldCharType="end"/>
        </w:r>
      </w:p>
    </w:sdtContent>
  </w:sdt>
  <w:p w14:paraId="5481BEC1" w14:textId="77777777" w:rsidR="00284859" w:rsidRDefault="00284859" w:rsidP="00972878">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FE53" w14:textId="04D38226" w:rsidR="000A2F78" w:rsidRDefault="000A2F78" w:rsidP="005407B5">
    <w:pPr>
      <w:pStyle w:val="a8"/>
      <w:framePr w:wrap="around" w:vAnchor="text" w:hAnchor="margin" w:xAlign="center" w:y="1"/>
      <w:rPr>
        <w:rStyle w:val="aa"/>
      </w:rPr>
    </w:pPr>
    <w:r>
      <w:rPr>
        <w:rStyle w:val="aa"/>
      </w:rPr>
      <w:t>3</w:t>
    </w:r>
  </w:p>
  <w:p w14:paraId="238875D8" w14:textId="77777777" w:rsidR="000A2F78" w:rsidRDefault="000A2F78" w:rsidP="00972878">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3382187"/>
      <w:docPartObj>
        <w:docPartGallery w:val="Page Numbers (Bottom of Page)"/>
        <w:docPartUnique/>
      </w:docPartObj>
    </w:sdtPr>
    <w:sdtContent>
      <w:p w14:paraId="01A7FCD2" w14:textId="411339BB" w:rsidR="00284859" w:rsidRDefault="00284859">
        <w:pPr>
          <w:pStyle w:val="a8"/>
          <w:jc w:val="center"/>
        </w:pPr>
        <w:r>
          <w:fldChar w:fldCharType="begin"/>
        </w:r>
        <w:r>
          <w:instrText>PAGE   \* MERGEFORMAT</w:instrText>
        </w:r>
        <w:r>
          <w:fldChar w:fldCharType="separate"/>
        </w:r>
        <w:r>
          <w:rPr>
            <w:lang w:val="zh-TW"/>
          </w:rPr>
          <w:t>2</w:t>
        </w:r>
        <w:r>
          <w:fldChar w:fldCharType="end"/>
        </w:r>
      </w:p>
    </w:sdtContent>
  </w:sdt>
  <w:p w14:paraId="291C5B42" w14:textId="68772E8F" w:rsidR="000A2F78" w:rsidRDefault="000A2F78" w:rsidP="00121D61">
    <w:pPr>
      <w:pStyle w:val="a8"/>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784255"/>
      <w:docPartObj>
        <w:docPartGallery w:val="Page Numbers (Bottom of Page)"/>
        <w:docPartUnique/>
      </w:docPartObj>
    </w:sdtPr>
    <w:sdtContent>
      <w:p w14:paraId="0AB2865F" w14:textId="203B6856" w:rsidR="00284859" w:rsidRDefault="00284859">
        <w:pPr>
          <w:pStyle w:val="a8"/>
          <w:jc w:val="center"/>
        </w:pPr>
        <w:r>
          <w:fldChar w:fldCharType="begin"/>
        </w:r>
        <w:r>
          <w:instrText>PAGE   \* MERGEFORMAT</w:instrText>
        </w:r>
        <w:r>
          <w:fldChar w:fldCharType="separate"/>
        </w:r>
        <w:r>
          <w:rPr>
            <w:lang w:val="zh-TW"/>
          </w:rPr>
          <w:t>2</w:t>
        </w:r>
        <w:r>
          <w:fldChar w:fldCharType="end"/>
        </w:r>
      </w:p>
    </w:sdtContent>
  </w:sdt>
  <w:p w14:paraId="1E5A05A8" w14:textId="77777777" w:rsidR="00284859" w:rsidRDefault="00284859" w:rsidP="000A2F78">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15A98" w14:textId="77777777" w:rsidR="0048137F" w:rsidRDefault="0048137F">
      <w:r>
        <w:separator/>
      </w:r>
    </w:p>
  </w:footnote>
  <w:footnote w:type="continuationSeparator" w:id="0">
    <w:p w14:paraId="4358E629" w14:textId="77777777" w:rsidR="0048137F" w:rsidRDefault="00481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D6476"/>
    <w:multiLevelType w:val="hybridMultilevel"/>
    <w:tmpl w:val="6694D3B0"/>
    <w:lvl w:ilvl="0" w:tplc="68C6E934">
      <w:start w:val="1"/>
      <w:numFmt w:val="taiwaneseCountingThousand"/>
      <w:lvlText w:val="%1、"/>
      <w:lvlJc w:val="left"/>
      <w:pPr>
        <w:ind w:left="720" w:hanging="720"/>
      </w:pPr>
      <w:rPr>
        <w:rFonts w:hint="default"/>
      </w:rPr>
    </w:lvl>
    <w:lvl w:ilvl="1" w:tplc="F7B22E0A">
      <w:start w:val="1"/>
      <w:numFmt w:val="taiwaneseCountingThousand"/>
      <w:lvlText w:val="(%2)"/>
      <w:lvlJc w:val="left"/>
      <w:pPr>
        <w:ind w:left="960" w:hanging="480"/>
      </w:pPr>
      <w:rPr>
        <w:rFonts w:hint="eastAsia"/>
        <w:b w:val="0"/>
      </w:rPr>
    </w:lvl>
    <w:lvl w:ilvl="2" w:tplc="6D9C657E">
      <w:start w:val="1"/>
      <w:numFmt w:val="decimal"/>
      <w:lvlText w:val="%3、"/>
      <w:lvlJc w:val="left"/>
      <w:pPr>
        <w:ind w:left="1440" w:hanging="480"/>
      </w:pPr>
      <w:rPr>
        <w:rFonts w:hint="eastAsia"/>
      </w:rPr>
    </w:lvl>
    <w:lvl w:ilvl="3" w:tplc="58205C9A">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187DC5"/>
    <w:multiLevelType w:val="hybridMultilevel"/>
    <w:tmpl w:val="E43EB0B6"/>
    <w:lvl w:ilvl="0" w:tplc="EA660E82">
      <w:start w:val="1"/>
      <w:numFmt w:val="ideographLegalTraditional"/>
      <w:lvlText w:val="%1、"/>
      <w:lvlJc w:val="left"/>
      <w:pPr>
        <w:ind w:left="862" w:hanging="720"/>
      </w:pPr>
      <w:rPr>
        <w:rFonts w:hint="default"/>
        <w:lang w:val="en-US"/>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 w15:restartNumberingAfterBreak="0">
    <w:nsid w:val="0695449C"/>
    <w:multiLevelType w:val="hybridMultilevel"/>
    <w:tmpl w:val="BBBA7C96"/>
    <w:lvl w:ilvl="0" w:tplc="F122320C">
      <w:start w:val="1"/>
      <w:numFmt w:val="decimal"/>
      <w:lvlText w:val="%1."/>
      <w:lvlJc w:val="left"/>
      <w:pPr>
        <w:ind w:left="2394" w:hanging="480"/>
      </w:pPr>
      <w:rPr>
        <w:color w:val="auto"/>
      </w:rPr>
    </w:lvl>
    <w:lvl w:ilvl="1" w:tplc="04090019" w:tentative="1">
      <w:start w:val="1"/>
      <w:numFmt w:val="ideographTraditional"/>
      <w:lvlText w:val="%2、"/>
      <w:lvlJc w:val="left"/>
      <w:pPr>
        <w:ind w:left="2874" w:hanging="480"/>
      </w:pPr>
    </w:lvl>
    <w:lvl w:ilvl="2" w:tplc="0409001B" w:tentative="1">
      <w:start w:val="1"/>
      <w:numFmt w:val="lowerRoman"/>
      <w:lvlText w:val="%3."/>
      <w:lvlJc w:val="right"/>
      <w:pPr>
        <w:ind w:left="3354" w:hanging="480"/>
      </w:pPr>
    </w:lvl>
    <w:lvl w:ilvl="3" w:tplc="0409000F" w:tentative="1">
      <w:start w:val="1"/>
      <w:numFmt w:val="decimal"/>
      <w:lvlText w:val="%4."/>
      <w:lvlJc w:val="left"/>
      <w:pPr>
        <w:ind w:left="3834" w:hanging="480"/>
      </w:pPr>
    </w:lvl>
    <w:lvl w:ilvl="4" w:tplc="04090019" w:tentative="1">
      <w:start w:val="1"/>
      <w:numFmt w:val="ideographTraditional"/>
      <w:lvlText w:val="%5、"/>
      <w:lvlJc w:val="left"/>
      <w:pPr>
        <w:ind w:left="4314" w:hanging="480"/>
      </w:pPr>
    </w:lvl>
    <w:lvl w:ilvl="5" w:tplc="0409001B" w:tentative="1">
      <w:start w:val="1"/>
      <w:numFmt w:val="lowerRoman"/>
      <w:lvlText w:val="%6."/>
      <w:lvlJc w:val="right"/>
      <w:pPr>
        <w:ind w:left="4794" w:hanging="480"/>
      </w:pPr>
    </w:lvl>
    <w:lvl w:ilvl="6" w:tplc="0409000F" w:tentative="1">
      <w:start w:val="1"/>
      <w:numFmt w:val="decimal"/>
      <w:lvlText w:val="%7."/>
      <w:lvlJc w:val="left"/>
      <w:pPr>
        <w:ind w:left="5274" w:hanging="480"/>
      </w:pPr>
    </w:lvl>
    <w:lvl w:ilvl="7" w:tplc="04090019" w:tentative="1">
      <w:start w:val="1"/>
      <w:numFmt w:val="ideographTraditional"/>
      <w:lvlText w:val="%8、"/>
      <w:lvlJc w:val="left"/>
      <w:pPr>
        <w:ind w:left="5754" w:hanging="480"/>
      </w:pPr>
    </w:lvl>
    <w:lvl w:ilvl="8" w:tplc="0409001B" w:tentative="1">
      <w:start w:val="1"/>
      <w:numFmt w:val="lowerRoman"/>
      <w:lvlText w:val="%9."/>
      <w:lvlJc w:val="right"/>
      <w:pPr>
        <w:ind w:left="6234" w:hanging="480"/>
      </w:pPr>
    </w:lvl>
  </w:abstractNum>
  <w:abstractNum w:abstractNumId="3" w15:restartNumberingAfterBreak="0">
    <w:nsid w:val="13876214"/>
    <w:multiLevelType w:val="hybridMultilevel"/>
    <w:tmpl w:val="63E846FC"/>
    <w:lvl w:ilvl="0" w:tplc="4FE8CD4A">
      <w:start w:val="1"/>
      <w:numFmt w:val="taiwaneseCountingThousand"/>
      <w:lvlText w:val="（%1）"/>
      <w:lvlJc w:val="left"/>
      <w:pPr>
        <w:ind w:left="119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69C3B64"/>
    <w:multiLevelType w:val="hybridMultilevel"/>
    <w:tmpl w:val="512A1272"/>
    <w:lvl w:ilvl="0" w:tplc="2BCA305A">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07F0012"/>
    <w:multiLevelType w:val="hybridMultilevel"/>
    <w:tmpl w:val="A4B081E8"/>
    <w:lvl w:ilvl="0" w:tplc="E628503C">
      <w:start w:val="1"/>
      <w:numFmt w:val="decimal"/>
      <w:lvlText w:val="%1."/>
      <w:lvlJc w:val="left"/>
      <w:pPr>
        <w:ind w:left="1212" w:hanging="36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6" w15:restartNumberingAfterBreak="0">
    <w:nsid w:val="4328111C"/>
    <w:multiLevelType w:val="hybridMultilevel"/>
    <w:tmpl w:val="D572ED8E"/>
    <w:lvl w:ilvl="0" w:tplc="FE7EB38A">
      <w:start w:val="1"/>
      <w:numFmt w:val="taiwaneseCountingThousand"/>
      <w:suff w:val="nothing"/>
      <w:lvlText w:val="(%1)"/>
      <w:lvlJc w:val="left"/>
      <w:pPr>
        <w:ind w:left="480" w:hanging="480"/>
      </w:pPr>
      <w:rPr>
        <w:rFonts w:hint="default"/>
        <w:b w:val="0"/>
        <w:color w:val="auto"/>
        <w:sz w:val="32"/>
        <w:szCs w:val="32"/>
      </w:rPr>
    </w:lvl>
    <w:lvl w:ilvl="1" w:tplc="04090019" w:tentative="1">
      <w:start w:val="1"/>
      <w:numFmt w:val="ideographTraditional"/>
      <w:lvlText w:val="%2、"/>
      <w:lvlJc w:val="left"/>
      <w:pPr>
        <w:ind w:left="2944" w:hanging="480"/>
      </w:pPr>
    </w:lvl>
    <w:lvl w:ilvl="2" w:tplc="0409001B" w:tentative="1">
      <w:start w:val="1"/>
      <w:numFmt w:val="lowerRoman"/>
      <w:lvlText w:val="%3."/>
      <w:lvlJc w:val="right"/>
      <w:pPr>
        <w:ind w:left="3424" w:hanging="480"/>
      </w:pPr>
    </w:lvl>
    <w:lvl w:ilvl="3" w:tplc="0409000F" w:tentative="1">
      <w:start w:val="1"/>
      <w:numFmt w:val="decimal"/>
      <w:lvlText w:val="%4."/>
      <w:lvlJc w:val="left"/>
      <w:pPr>
        <w:ind w:left="3904" w:hanging="480"/>
      </w:pPr>
    </w:lvl>
    <w:lvl w:ilvl="4" w:tplc="04090019" w:tentative="1">
      <w:start w:val="1"/>
      <w:numFmt w:val="ideographTraditional"/>
      <w:lvlText w:val="%5、"/>
      <w:lvlJc w:val="left"/>
      <w:pPr>
        <w:ind w:left="4384" w:hanging="480"/>
      </w:pPr>
    </w:lvl>
    <w:lvl w:ilvl="5" w:tplc="0409001B" w:tentative="1">
      <w:start w:val="1"/>
      <w:numFmt w:val="lowerRoman"/>
      <w:lvlText w:val="%6."/>
      <w:lvlJc w:val="right"/>
      <w:pPr>
        <w:ind w:left="4864" w:hanging="480"/>
      </w:pPr>
    </w:lvl>
    <w:lvl w:ilvl="6" w:tplc="0409000F" w:tentative="1">
      <w:start w:val="1"/>
      <w:numFmt w:val="decimal"/>
      <w:lvlText w:val="%7."/>
      <w:lvlJc w:val="left"/>
      <w:pPr>
        <w:ind w:left="5344" w:hanging="480"/>
      </w:pPr>
    </w:lvl>
    <w:lvl w:ilvl="7" w:tplc="04090019" w:tentative="1">
      <w:start w:val="1"/>
      <w:numFmt w:val="ideographTraditional"/>
      <w:lvlText w:val="%8、"/>
      <w:lvlJc w:val="left"/>
      <w:pPr>
        <w:ind w:left="5824" w:hanging="480"/>
      </w:pPr>
    </w:lvl>
    <w:lvl w:ilvl="8" w:tplc="0409001B" w:tentative="1">
      <w:start w:val="1"/>
      <w:numFmt w:val="lowerRoman"/>
      <w:lvlText w:val="%9."/>
      <w:lvlJc w:val="right"/>
      <w:pPr>
        <w:ind w:left="6304" w:hanging="480"/>
      </w:pPr>
    </w:lvl>
  </w:abstractNum>
  <w:abstractNum w:abstractNumId="7" w15:restartNumberingAfterBreak="0">
    <w:nsid w:val="43926FFB"/>
    <w:multiLevelType w:val="hybridMultilevel"/>
    <w:tmpl w:val="FED010B2"/>
    <w:lvl w:ilvl="0" w:tplc="D8561696">
      <w:start w:val="1"/>
      <w:numFmt w:val="taiwaneseCountingThousand"/>
      <w:lvlText w:val="（%1）"/>
      <w:lvlJc w:val="left"/>
      <w:pPr>
        <w:ind w:left="119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4505" w:hanging="480"/>
      </w:pPr>
    </w:lvl>
    <w:lvl w:ilvl="2" w:tplc="0409001B">
      <w:start w:val="1"/>
      <w:numFmt w:val="lowerRoman"/>
      <w:lvlText w:val="%3."/>
      <w:lvlJc w:val="right"/>
      <w:pPr>
        <w:ind w:left="4985" w:hanging="480"/>
      </w:pPr>
    </w:lvl>
    <w:lvl w:ilvl="3" w:tplc="0409000F" w:tentative="1">
      <w:start w:val="1"/>
      <w:numFmt w:val="decimal"/>
      <w:lvlText w:val="%4."/>
      <w:lvlJc w:val="left"/>
      <w:pPr>
        <w:ind w:left="5465" w:hanging="480"/>
      </w:pPr>
    </w:lvl>
    <w:lvl w:ilvl="4" w:tplc="04090019" w:tentative="1">
      <w:start w:val="1"/>
      <w:numFmt w:val="ideographTraditional"/>
      <w:lvlText w:val="%5、"/>
      <w:lvlJc w:val="left"/>
      <w:pPr>
        <w:ind w:left="5945" w:hanging="480"/>
      </w:pPr>
    </w:lvl>
    <w:lvl w:ilvl="5" w:tplc="0409001B" w:tentative="1">
      <w:start w:val="1"/>
      <w:numFmt w:val="lowerRoman"/>
      <w:lvlText w:val="%6."/>
      <w:lvlJc w:val="right"/>
      <w:pPr>
        <w:ind w:left="6425" w:hanging="480"/>
      </w:pPr>
    </w:lvl>
    <w:lvl w:ilvl="6" w:tplc="0409000F" w:tentative="1">
      <w:start w:val="1"/>
      <w:numFmt w:val="decimal"/>
      <w:lvlText w:val="%7."/>
      <w:lvlJc w:val="left"/>
      <w:pPr>
        <w:ind w:left="6905" w:hanging="480"/>
      </w:pPr>
    </w:lvl>
    <w:lvl w:ilvl="7" w:tplc="04090019" w:tentative="1">
      <w:start w:val="1"/>
      <w:numFmt w:val="ideographTraditional"/>
      <w:lvlText w:val="%8、"/>
      <w:lvlJc w:val="left"/>
      <w:pPr>
        <w:ind w:left="7385" w:hanging="480"/>
      </w:pPr>
    </w:lvl>
    <w:lvl w:ilvl="8" w:tplc="0409001B" w:tentative="1">
      <w:start w:val="1"/>
      <w:numFmt w:val="lowerRoman"/>
      <w:lvlText w:val="%9."/>
      <w:lvlJc w:val="right"/>
      <w:pPr>
        <w:ind w:left="7865" w:hanging="480"/>
      </w:pPr>
    </w:lvl>
  </w:abstractNum>
  <w:abstractNum w:abstractNumId="8" w15:restartNumberingAfterBreak="0">
    <w:nsid w:val="4A5B40F5"/>
    <w:multiLevelType w:val="hybridMultilevel"/>
    <w:tmpl w:val="677C58DE"/>
    <w:lvl w:ilvl="0" w:tplc="0942757A">
      <w:start w:val="1"/>
      <w:numFmt w:val="taiwaneseCountingThousand"/>
      <w:lvlText w:val="%1、"/>
      <w:lvlJc w:val="left"/>
      <w:pPr>
        <w:ind w:left="1982" w:hanging="480"/>
      </w:pPr>
      <w:rPr>
        <w:rFonts w:hint="default"/>
      </w:rPr>
    </w:lvl>
    <w:lvl w:ilvl="1" w:tplc="04090019">
      <w:start w:val="1"/>
      <w:numFmt w:val="ideographTraditional"/>
      <w:lvlText w:val="%2、"/>
      <w:lvlJc w:val="left"/>
      <w:pPr>
        <w:ind w:left="1600" w:hanging="480"/>
      </w:pPr>
    </w:lvl>
    <w:lvl w:ilvl="2" w:tplc="0409001B" w:tentative="1">
      <w:start w:val="1"/>
      <w:numFmt w:val="lowerRoman"/>
      <w:lvlText w:val="%3."/>
      <w:lvlJc w:val="right"/>
      <w:pPr>
        <w:ind w:left="2080" w:hanging="480"/>
      </w:pPr>
    </w:lvl>
    <w:lvl w:ilvl="3" w:tplc="0409000F" w:tentative="1">
      <w:start w:val="1"/>
      <w:numFmt w:val="decimal"/>
      <w:lvlText w:val="%4."/>
      <w:lvlJc w:val="left"/>
      <w:pPr>
        <w:ind w:left="2560" w:hanging="480"/>
      </w:pPr>
    </w:lvl>
    <w:lvl w:ilvl="4" w:tplc="04090019" w:tentative="1">
      <w:start w:val="1"/>
      <w:numFmt w:val="ideographTraditional"/>
      <w:lvlText w:val="%5、"/>
      <w:lvlJc w:val="left"/>
      <w:pPr>
        <w:ind w:left="3040" w:hanging="480"/>
      </w:pPr>
    </w:lvl>
    <w:lvl w:ilvl="5" w:tplc="0409001B" w:tentative="1">
      <w:start w:val="1"/>
      <w:numFmt w:val="lowerRoman"/>
      <w:lvlText w:val="%6."/>
      <w:lvlJc w:val="right"/>
      <w:pPr>
        <w:ind w:left="3520" w:hanging="480"/>
      </w:pPr>
    </w:lvl>
    <w:lvl w:ilvl="6" w:tplc="0409000F" w:tentative="1">
      <w:start w:val="1"/>
      <w:numFmt w:val="decimal"/>
      <w:lvlText w:val="%7."/>
      <w:lvlJc w:val="left"/>
      <w:pPr>
        <w:ind w:left="4000" w:hanging="480"/>
      </w:pPr>
    </w:lvl>
    <w:lvl w:ilvl="7" w:tplc="04090019" w:tentative="1">
      <w:start w:val="1"/>
      <w:numFmt w:val="ideographTraditional"/>
      <w:lvlText w:val="%8、"/>
      <w:lvlJc w:val="left"/>
      <w:pPr>
        <w:ind w:left="4480" w:hanging="480"/>
      </w:pPr>
    </w:lvl>
    <w:lvl w:ilvl="8" w:tplc="0409001B" w:tentative="1">
      <w:start w:val="1"/>
      <w:numFmt w:val="lowerRoman"/>
      <w:lvlText w:val="%9."/>
      <w:lvlJc w:val="right"/>
      <w:pPr>
        <w:ind w:left="4960" w:hanging="480"/>
      </w:pPr>
    </w:lvl>
  </w:abstractNum>
  <w:abstractNum w:abstractNumId="9" w15:restartNumberingAfterBreak="0">
    <w:nsid w:val="4F45425A"/>
    <w:multiLevelType w:val="hybridMultilevel"/>
    <w:tmpl w:val="6C98A25E"/>
    <w:lvl w:ilvl="0" w:tplc="FE803E64">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4F897301"/>
    <w:multiLevelType w:val="hybridMultilevel"/>
    <w:tmpl w:val="04AEC24A"/>
    <w:lvl w:ilvl="0" w:tplc="48623384">
      <w:start w:val="1"/>
      <w:numFmt w:val="taiwaneseCountingThousand"/>
      <w:lvlText w:val="%1、"/>
      <w:lvlJc w:val="left"/>
      <w:pPr>
        <w:ind w:left="480" w:hanging="480"/>
      </w:pPr>
      <w:rPr>
        <w:rFonts w:ascii="標楷體" w:eastAsia="標楷體" w:hAnsi="標楷體"/>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06340F"/>
    <w:multiLevelType w:val="hybridMultilevel"/>
    <w:tmpl w:val="BD9A3136"/>
    <w:lvl w:ilvl="0" w:tplc="E31E7396">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2170415"/>
    <w:multiLevelType w:val="hybridMultilevel"/>
    <w:tmpl w:val="F7041576"/>
    <w:lvl w:ilvl="0" w:tplc="BFF4923A">
      <w:start w:val="1"/>
      <w:numFmt w:val="taiwaneseCountingThousand"/>
      <w:lvlText w:val="（%1）"/>
      <w:lvlJc w:val="left"/>
      <w:pPr>
        <w:ind w:left="119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4505" w:hanging="480"/>
      </w:pPr>
    </w:lvl>
    <w:lvl w:ilvl="2" w:tplc="0409001B">
      <w:start w:val="1"/>
      <w:numFmt w:val="lowerRoman"/>
      <w:lvlText w:val="%3."/>
      <w:lvlJc w:val="right"/>
      <w:pPr>
        <w:ind w:left="4985" w:hanging="480"/>
      </w:pPr>
    </w:lvl>
    <w:lvl w:ilvl="3" w:tplc="0409000F" w:tentative="1">
      <w:start w:val="1"/>
      <w:numFmt w:val="decimal"/>
      <w:lvlText w:val="%4."/>
      <w:lvlJc w:val="left"/>
      <w:pPr>
        <w:ind w:left="5465" w:hanging="480"/>
      </w:pPr>
    </w:lvl>
    <w:lvl w:ilvl="4" w:tplc="04090019" w:tentative="1">
      <w:start w:val="1"/>
      <w:numFmt w:val="ideographTraditional"/>
      <w:lvlText w:val="%5、"/>
      <w:lvlJc w:val="left"/>
      <w:pPr>
        <w:ind w:left="5945" w:hanging="480"/>
      </w:pPr>
    </w:lvl>
    <w:lvl w:ilvl="5" w:tplc="0409001B" w:tentative="1">
      <w:start w:val="1"/>
      <w:numFmt w:val="lowerRoman"/>
      <w:lvlText w:val="%6."/>
      <w:lvlJc w:val="right"/>
      <w:pPr>
        <w:ind w:left="6425" w:hanging="480"/>
      </w:pPr>
    </w:lvl>
    <w:lvl w:ilvl="6" w:tplc="0409000F" w:tentative="1">
      <w:start w:val="1"/>
      <w:numFmt w:val="decimal"/>
      <w:lvlText w:val="%7."/>
      <w:lvlJc w:val="left"/>
      <w:pPr>
        <w:ind w:left="6905" w:hanging="480"/>
      </w:pPr>
    </w:lvl>
    <w:lvl w:ilvl="7" w:tplc="04090019" w:tentative="1">
      <w:start w:val="1"/>
      <w:numFmt w:val="ideographTraditional"/>
      <w:lvlText w:val="%8、"/>
      <w:lvlJc w:val="left"/>
      <w:pPr>
        <w:ind w:left="7385" w:hanging="480"/>
      </w:pPr>
    </w:lvl>
    <w:lvl w:ilvl="8" w:tplc="0409001B" w:tentative="1">
      <w:start w:val="1"/>
      <w:numFmt w:val="lowerRoman"/>
      <w:lvlText w:val="%9."/>
      <w:lvlJc w:val="right"/>
      <w:pPr>
        <w:ind w:left="7865" w:hanging="480"/>
      </w:pPr>
    </w:lvl>
  </w:abstractNum>
  <w:abstractNum w:abstractNumId="13" w15:restartNumberingAfterBreak="0">
    <w:nsid w:val="54AE6B2B"/>
    <w:multiLevelType w:val="hybridMultilevel"/>
    <w:tmpl w:val="35F2EF8E"/>
    <w:lvl w:ilvl="0" w:tplc="BFF4923A">
      <w:start w:val="1"/>
      <w:numFmt w:val="taiwaneseCountingThousand"/>
      <w:lvlText w:val="（%1）"/>
      <w:lvlJc w:val="left"/>
      <w:pPr>
        <w:ind w:left="96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55932568"/>
    <w:multiLevelType w:val="hybridMultilevel"/>
    <w:tmpl w:val="8424D6FC"/>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563F719D"/>
    <w:multiLevelType w:val="hybridMultilevel"/>
    <w:tmpl w:val="B94418C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56507857"/>
    <w:multiLevelType w:val="hybridMultilevel"/>
    <w:tmpl w:val="FA203702"/>
    <w:lvl w:ilvl="0" w:tplc="BFF4923A">
      <w:start w:val="1"/>
      <w:numFmt w:val="taiwaneseCountingThousand"/>
      <w:lvlText w:val="（%1）"/>
      <w:lvlJc w:val="left"/>
      <w:pPr>
        <w:ind w:left="1614" w:hanging="480"/>
      </w:pPr>
      <w:rPr>
        <w:rFonts w:ascii="標楷體" w:eastAsia="標楷體" w:hAnsi="標楷體" w:hint="default"/>
        <w:b w:val="0"/>
        <w:bCs w:val="0"/>
        <w:sz w:val="32"/>
        <w:szCs w:val="32"/>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7" w15:restartNumberingAfterBreak="0">
    <w:nsid w:val="57B801EB"/>
    <w:multiLevelType w:val="hybridMultilevel"/>
    <w:tmpl w:val="8B62D094"/>
    <w:lvl w:ilvl="0" w:tplc="BFF4923A">
      <w:start w:val="1"/>
      <w:numFmt w:val="taiwaneseCountingThousand"/>
      <w:lvlText w:val="（%1）"/>
      <w:lvlJc w:val="left"/>
      <w:pPr>
        <w:ind w:left="1756" w:hanging="480"/>
      </w:pPr>
      <w:rPr>
        <w:rFonts w:ascii="標楷體" w:eastAsia="標楷體" w:hAnsi="標楷體" w:hint="default"/>
        <w:b w:val="0"/>
        <w:bCs w:val="0"/>
        <w:sz w:val="32"/>
        <w:szCs w:val="32"/>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8" w15:restartNumberingAfterBreak="0">
    <w:nsid w:val="5847606D"/>
    <w:multiLevelType w:val="multilevel"/>
    <w:tmpl w:val="D5024652"/>
    <w:lvl w:ilvl="0">
      <w:start w:val="1"/>
      <w:numFmt w:val="taiwaneseCountingThousand"/>
      <w:pStyle w:val="a"/>
      <w:suff w:val="nothing"/>
      <w:lvlText w:val="%1、"/>
      <w:lvlJc w:val="left"/>
      <w:pPr>
        <w:ind w:left="1077" w:hanging="714"/>
      </w:pPr>
      <w:rPr>
        <w:rFonts w:hint="eastAsia"/>
      </w:rPr>
    </w:lvl>
    <w:lvl w:ilvl="1">
      <w:start w:val="1"/>
      <w:numFmt w:val="taiwaneseCountingThousand"/>
      <w:suff w:val="nothing"/>
      <w:lvlText w:val="（%2）"/>
      <w:lvlJc w:val="left"/>
      <w:pPr>
        <w:ind w:left="1803" w:hanging="1077"/>
      </w:pPr>
      <w:rPr>
        <w:rFonts w:hint="eastAsia"/>
      </w:rPr>
    </w:lvl>
    <w:lvl w:ilvl="2">
      <w:start w:val="1"/>
      <w:numFmt w:val="decimalFullWidth"/>
      <w:suff w:val="nothing"/>
      <w:lvlText w:val="%3、"/>
      <w:lvlJc w:val="left"/>
      <w:pPr>
        <w:ind w:left="2189" w:hanging="737"/>
      </w:pPr>
      <w:rPr>
        <w:rFonts w:hint="eastAsia"/>
      </w:rPr>
    </w:lvl>
    <w:lvl w:ilvl="3">
      <w:start w:val="1"/>
      <w:numFmt w:val="decimalFullWidth"/>
      <w:suff w:val="nothing"/>
      <w:lvlText w:val="（%4）"/>
      <w:lvlJc w:val="left"/>
      <w:pPr>
        <w:ind w:left="2903" w:hanging="1089"/>
      </w:pPr>
      <w:rPr>
        <w:rFonts w:hint="eastAsia"/>
      </w:rPr>
    </w:lvl>
    <w:lvl w:ilvl="4">
      <w:start w:val="1"/>
      <w:numFmt w:val="ideographTraditional"/>
      <w:suff w:val="nothing"/>
      <w:lvlText w:val="%5、"/>
      <w:lvlJc w:val="left"/>
      <w:pPr>
        <w:ind w:left="3280" w:hanging="64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59B3780D"/>
    <w:multiLevelType w:val="hybridMultilevel"/>
    <w:tmpl w:val="DB84F894"/>
    <w:lvl w:ilvl="0" w:tplc="0409000F">
      <w:start w:val="1"/>
      <w:numFmt w:val="decimal"/>
      <w:lvlText w:val="%1."/>
      <w:lvlJc w:val="left"/>
      <w:pPr>
        <w:ind w:left="1282" w:hanging="480"/>
      </w:pPr>
    </w:lvl>
    <w:lvl w:ilvl="1" w:tplc="04090019" w:tentative="1">
      <w:start w:val="1"/>
      <w:numFmt w:val="ideographTraditional"/>
      <w:lvlText w:val="%2、"/>
      <w:lvlJc w:val="left"/>
      <w:pPr>
        <w:ind w:left="1762" w:hanging="480"/>
      </w:pPr>
    </w:lvl>
    <w:lvl w:ilvl="2" w:tplc="0409001B" w:tentative="1">
      <w:start w:val="1"/>
      <w:numFmt w:val="lowerRoman"/>
      <w:lvlText w:val="%3."/>
      <w:lvlJc w:val="right"/>
      <w:pPr>
        <w:ind w:left="2242" w:hanging="480"/>
      </w:pPr>
    </w:lvl>
    <w:lvl w:ilvl="3" w:tplc="0409000F" w:tentative="1">
      <w:start w:val="1"/>
      <w:numFmt w:val="decimal"/>
      <w:lvlText w:val="%4."/>
      <w:lvlJc w:val="left"/>
      <w:pPr>
        <w:ind w:left="2722" w:hanging="480"/>
      </w:pPr>
    </w:lvl>
    <w:lvl w:ilvl="4" w:tplc="04090019" w:tentative="1">
      <w:start w:val="1"/>
      <w:numFmt w:val="ideographTraditional"/>
      <w:lvlText w:val="%5、"/>
      <w:lvlJc w:val="left"/>
      <w:pPr>
        <w:ind w:left="3202" w:hanging="480"/>
      </w:pPr>
    </w:lvl>
    <w:lvl w:ilvl="5" w:tplc="0409001B" w:tentative="1">
      <w:start w:val="1"/>
      <w:numFmt w:val="lowerRoman"/>
      <w:lvlText w:val="%6."/>
      <w:lvlJc w:val="right"/>
      <w:pPr>
        <w:ind w:left="3682" w:hanging="480"/>
      </w:pPr>
    </w:lvl>
    <w:lvl w:ilvl="6" w:tplc="0409000F" w:tentative="1">
      <w:start w:val="1"/>
      <w:numFmt w:val="decimal"/>
      <w:lvlText w:val="%7."/>
      <w:lvlJc w:val="left"/>
      <w:pPr>
        <w:ind w:left="4162" w:hanging="480"/>
      </w:pPr>
    </w:lvl>
    <w:lvl w:ilvl="7" w:tplc="04090019" w:tentative="1">
      <w:start w:val="1"/>
      <w:numFmt w:val="ideographTraditional"/>
      <w:lvlText w:val="%8、"/>
      <w:lvlJc w:val="left"/>
      <w:pPr>
        <w:ind w:left="4642" w:hanging="480"/>
      </w:pPr>
    </w:lvl>
    <w:lvl w:ilvl="8" w:tplc="0409001B" w:tentative="1">
      <w:start w:val="1"/>
      <w:numFmt w:val="lowerRoman"/>
      <w:lvlText w:val="%9."/>
      <w:lvlJc w:val="right"/>
      <w:pPr>
        <w:ind w:left="5122" w:hanging="480"/>
      </w:pPr>
    </w:lvl>
  </w:abstractNum>
  <w:abstractNum w:abstractNumId="20" w15:restartNumberingAfterBreak="0">
    <w:nsid w:val="5ABF0CDD"/>
    <w:multiLevelType w:val="hybridMultilevel"/>
    <w:tmpl w:val="13CE18B4"/>
    <w:lvl w:ilvl="0" w:tplc="1046B012">
      <w:start w:val="1"/>
      <w:numFmt w:val="decimal"/>
      <w:lvlText w:val="%1、"/>
      <w:lvlJc w:val="left"/>
      <w:pPr>
        <w:ind w:left="960" w:hanging="480"/>
      </w:pPr>
      <w:rPr>
        <w:rFonts w:ascii="標楷體" w:eastAsia="標楷體" w:hAnsi="標楷體" w:cs="標楷體" w:hint="default"/>
        <w:b/>
        <w:bCs/>
        <w:color w:val="auto"/>
        <w:spacing w:val="-60"/>
        <w:w w:val="100"/>
        <w:sz w:val="32"/>
        <w:szCs w:val="3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5F6620F3"/>
    <w:multiLevelType w:val="hybridMultilevel"/>
    <w:tmpl w:val="776CE89C"/>
    <w:lvl w:ilvl="0" w:tplc="BFF4923A">
      <w:start w:val="1"/>
      <w:numFmt w:val="taiwaneseCountingThousand"/>
      <w:lvlText w:val="（%1）"/>
      <w:lvlJc w:val="left"/>
      <w:pPr>
        <w:ind w:left="48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3B861A6"/>
    <w:multiLevelType w:val="hybridMultilevel"/>
    <w:tmpl w:val="BBBA7C96"/>
    <w:lvl w:ilvl="0" w:tplc="F122320C">
      <w:start w:val="1"/>
      <w:numFmt w:val="decimal"/>
      <w:lvlText w:val="%1."/>
      <w:lvlJc w:val="left"/>
      <w:pPr>
        <w:ind w:left="2394" w:hanging="480"/>
      </w:pPr>
      <w:rPr>
        <w:color w:val="auto"/>
      </w:rPr>
    </w:lvl>
    <w:lvl w:ilvl="1" w:tplc="04090019" w:tentative="1">
      <w:start w:val="1"/>
      <w:numFmt w:val="ideographTraditional"/>
      <w:lvlText w:val="%2、"/>
      <w:lvlJc w:val="left"/>
      <w:pPr>
        <w:ind w:left="2874" w:hanging="480"/>
      </w:pPr>
    </w:lvl>
    <w:lvl w:ilvl="2" w:tplc="0409001B" w:tentative="1">
      <w:start w:val="1"/>
      <w:numFmt w:val="lowerRoman"/>
      <w:lvlText w:val="%3."/>
      <w:lvlJc w:val="right"/>
      <w:pPr>
        <w:ind w:left="3354" w:hanging="480"/>
      </w:pPr>
    </w:lvl>
    <w:lvl w:ilvl="3" w:tplc="0409000F" w:tentative="1">
      <w:start w:val="1"/>
      <w:numFmt w:val="decimal"/>
      <w:lvlText w:val="%4."/>
      <w:lvlJc w:val="left"/>
      <w:pPr>
        <w:ind w:left="3834" w:hanging="480"/>
      </w:pPr>
    </w:lvl>
    <w:lvl w:ilvl="4" w:tplc="04090019" w:tentative="1">
      <w:start w:val="1"/>
      <w:numFmt w:val="ideographTraditional"/>
      <w:lvlText w:val="%5、"/>
      <w:lvlJc w:val="left"/>
      <w:pPr>
        <w:ind w:left="4314" w:hanging="480"/>
      </w:pPr>
    </w:lvl>
    <w:lvl w:ilvl="5" w:tplc="0409001B" w:tentative="1">
      <w:start w:val="1"/>
      <w:numFmt w:val="lowerRoman"/>
      <w:lvlText w:val="%6."/>
      <w:lvlJc w:val="right"/>
      <w:pPr>
        <w:ind w:left="4794" w:hanging="480"/>
      </w:pPr>
    </w:lvl>
    <w:lvl w:ilvl="6" w:tplc="0409000F" w:tentative="1">
      <w:start w:val="1"/>
      <w:numFmt w:val="decimal"/>
      <w:lvlText w:val="%7."/>
      <w:lvlJc w:val="left"/>
      <w:pPr>
        <w:ind w:left="5274" w:hanging="480"/>
      </w:pPr>
    </w:lvl>
    <w:lvl w:ilvl="7" w:tplc="04090019" w:tentative="1">
      <w:start w:val="1"/>
      <w:numFmt w:val="ideographTraditional"/>
      <w:lvlText w:val="%8、"/>
      <w:lvlJc w:val="left"/>
      <w:pPr>
        <w:ind w:left="5754" w:hanging="480"/>
      </w:pPr>
    </w:lvl>
    <w:lvl w:ilvl="8" w:tplc="0409001B" w:tentative="1">
      <w:start w:val="1"/>
      <w:numFmt w:val="lowerRoman"/>
      <w:lvlText w:val="%9."/>
      <w:lvlJc w:val="right"/>
      <w:pPr>
        <w:ind w:left="6234" w:hanging="480"/>
      </w:pPr>
    </w:lvl>
  </w:abstractNum>
  <w:abstractNum w:abstractNumId="23" w15:restartNumberingAfterBreak="0">
    <w:nsid w:val="650C3A62"/>
    <w:multiLevelType w:val="hybridMultilevel"/>
    <w:tmpl w:val="AE14D950"/>
    <w:lvl w:ilvl="0" w:tplc="8C040680">
      <w:start w:val="1"/>
      <w:numFmt w:val="taiwaneseCountingThousand"/>
      <w:lvlText w:val="%1、"/>
      <w:lvlJc w:val="left"/>
      <w:pPr>
        <w:ind w:left="720" w:hanging="720"/>
      </w:pPr>
      <w:rPr>
        <w:rFonts w:cs="Times New Roman" w:hint="default"/>
        <w:sz w:val="3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9A641A4"/>
    <w:multiLevelType w:val="hybridMultilevel"/>
    <w:tmpl w:val="95929C02"/>
    <w:lvl w:ilvl="0" w:tplc="6846D578">
      <w:start w:val="1"/>
      <w:numFmt w:val="decimal"/>
      <w:lvlText w:val="%1."/>
      <w:lvlJc w:val="left"/>
      <w:pPr>
        <w:ind w:left="1440" w:hanging="480"/>
      </w:pPr>
      <w:rPr>
        <w:b w:val="0"/>
        <w:bC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5" w15:restartNumberingAfterBreak="0">
    <w:nsid w:val="69B877E8"/>
    <w:multiLevelType w:val="hybridMultilevel"/>
    <w:tmpl w:val="C2EEA5E2"/>
    <w:lvl w:ilvl="0" w:tplc="0409000F">
      <w:start w:val="1"/>
      <w:numFmt w:val="decimal"/>
      <w:lvlText w:val="%1."/>
      <w:lvlJc w:val="left"/>
      <w:pPr>
        <w:ind w:left="1489" w:hanging="480"/>
      </w:pPr>
    </w:lvl>
    <w:lvl w:ilvl="1" w:tplc="04090019" w:tentative="1">
      <w:start w:val="1"/>
      <w:numFmt w:val="ideographTraditional"/>
      <w:lvlText w:val="%2、"/>
      <w:lvlJc w:val="left"/>
      <w:pPr>
        <w:ind w:left="1969" w:hanging="480"/>
      </w:pPr>
    </w:lvl>
    <w:lvl w:ilvl="2" w:tplc="0409001B" w:tentative="1">
      <w:start w:val="1"/>
      <w:numFmt w:val="lowerRoman"/>
      <w:lvlText w:val="%3."/>
      <w:lvlJc w:val="right"/>
      <w:pPr>
        <w:ind w:left="2449" w:hanging="480"/>
      </w:pPr>
    </w:lvl>
    <w:lvl w:ilvl="3" w:tplc="0409000F" w:tentative="1">
      <w:start w:val="1"/>
      <w:numFmt w:val="decimal"/>
      <w:lvlText w:val="%4."/>
      <w:lvlJc w:val="left"/>
      <w:pPr>
        <w:ind w:left="2929" w:hanging="480"/>
      </w:pPr>
    </w:lvl>
    <w:lvl w:ilvl="4" w:tplc="04090019" w:tentative="1">
      <w:start w:val="1"/>
      <w:numFmt w:val="ideographTraditional"/>
      <w:lvlText w:val="%5、"/>
      <w:lvlJc w:val="left"/>
      <w:pPr>
        <w:ind w:left="3409" w:hanging="480"/>
      </w:pPr>
    </w:lvl>
    <w:lvl w:ilvl="5" w:tplc="0409001B" w:tentative="1">
      <w:start w:val="1"/>
      <w:numFmt w:val="lowerRoman"/>
      <w:lvlText w:val="%6."/>
      <w:lvlJc w:val="right"/>
      <w:pPr>
        <w:ind w:left="3889" w:hanging="480"/>
      </w:pPr>
    </w:lvl>
    <w:lvl w:ilvl="6" w:tplc="0409000F" w:tentative="1">
      <w:start w:val="1"/>
      <w:numFmt w:val="decimal"/>
      <w:lvlText w:val="%7."/>
      <w:lvlJc w:val="left"/>
      <w:pPr>
        <w:ind w:left="4369" w:hanging="480"/>
      </w:pPr>
    </w:lvl>
    <w:lvl w:ilvl="7" w:tplc="04090019" w:tentative="1">
      <w:start w:val="1"/>
      <w:numFmt w:val="ideographTraditional"/>
      <w:lvlText w:val="%8、"/>
      <w:lvlJc w:val="left"/>
      <w:pPr>
        <w:ind w:left="4849" w:hanging="480"/>
      </w:pPr>
    </w:lvl>
    <w:lvl w:ilvl="8" w:tplc="0409001B" w:tentative="1">
      <w:start w:val="1"/>
      <w:numFmt w:val="lowerRoman"/>
      <w:lvlText w:val="%9."/>
      <w:lvlJc w:val="right"/>
      <w:pPr>
        <w:ind w:left="5329" w:hanging="480"/>
      </w:pPr>
    </w:lvl>
  </w:abstractNum>
  <w:abstractNum w:abstractNumId="26" w15:restartNumberingAfterBreak="0">
    <w:nsid w:val="6A3A7E5C"/>
    <w:multiLevelType w:val="hybridMultilevel"/>
    <w:tmpl w:val="6054E67A"/>
    <w:lvl w:ilvl="0" w:tplc="0942757A">
      <w:start w:val="1"/>
      <w:numFmt w:val="taiwaneseCountingThousand"/>
      <w:lvlText w:val="%1、"/>
      <w:lvlJc w:val="left"/>
      <w:pPr>
        <w:ind w:left="1342" w:hanging="480"/>
      </w:pPr>
      <w:rPr>
        <w:rFonts w:hint="default"/>
      </w:rPr>
    </w:lvl>
    <w:lvl w:ilvl="1" w:tplc="04090019" w:tentative="1">
      <w:start w:val="1"/>
      <w:numFmt w:val="ideographTraditional"/>
      <w:lvlText w:val="%2、"/>
      <w:lvlJc w:val="left"/>
      <w:pPr>
        <w:ind w:left="1822" w:hanging="480"/>
      </w:pPr>
    </w:lvl>
    <w:lvl w:ilvl="2" w:tplc="0409001B" w:tentative="1">
      <w:start w:val="1"/>
      <w:numFmt w:val="lowerRoman"/>
      <w:lvlText w:val="%3."/>
      <w:lvlJc w:val="right"/>
      <w:pPr>
        <w:ind w:left="2302" w:hanging="480"/>
      </w:pPr>
    </w:lvl>
    <w:lvl w:ilvl="3" w:tplc="0409000F" w:tentative="1">
      <w:start w:val="1"/>
      <w:numFmt w:val="decimal"/>
      <w:lvlText w:val="%4."/>
      <w:lvlJc w:val="left"/>
      <w:pPr>
        <w:ind w:left="2782" w:hanging="480"/>
      </w:pPr>
    </w:lvl>
    <w:lvl w:ilvl="4" w:tplc="04090019" w:tentative="1">
      <w:start w:val="1"/>
      <w:numFmt w:val="ideographTraditional"/>
      <w:lvlText w:val="%5、"/>
      <w:lvlJc w:val="left"/>
      <w:pPr>
        <w:ind w:left="3262" w:hanging="480"/>
      </w:pPr>
    </w:lvl>
    <w:lvl w:ilvl="5" w:tplc="0409001B" w:tentative="1">
      <w:start w:val="1"/>
      <w:numFmt w:val="lowerRoman"/>
      <w:lvlText w:val="%6."/>
      <w:lvlJc w:val="right"/>
      <w:pPr>
        <w:ind w:left="3742" w:hanging="480"/>
      </w:pPr>
    </w:lvl>
    <w:lvl w:ilvl="6" w:tplc="0409000F" w:tentative="1">
      <w:start w:val="1"/>
      <w:numFmt w:val="decimal"/>
      <w:lvlText w:val="%7."/>
      <w:lvlJc w:val="left"/>
      <w:pPr>
        <w:ind w:left="4222" w:hanging="480"/>
      </w:pPr>
    </w:lvl>
    <w:lvl w:ilvl="7" w:tplc="04090019" w:tentative="1">
      <w:start w:val="1"/>
      <w:numFmt w:val="ideographTraditional"/>
      <w:lvlText w:val="%8、"/>
      <w:lvlJc w:val="left"/>
      <w:pPr>
        <w:ind w:left="4702" w:hanging="480"/>
      </w:pPr>
    </w:lvl>
    <w:lvl w:ilvl="8" w:tplc="0409001B" w:tentative="1">
      <w:start w:val="1"/>
      <w:numFmt w:val="lowerRoman"/>
      <w:lvlText w:val="%9."/>
      <w:lvlJc w:val="right"/>
      <w:pPr>
        <w:ind w:left="5182" w:hanging="480"/>
      </w:pPr>
    </w:lvl>
  </w:abstractNum>
  <w:abstractNum w:abstractNumId="27" w15:restartNumberingAfterBreak="0">
    <w:nsid w:val="6D8E3334"/>
    <w:multiLevelType w:val="hybridMultilevel"/>
    <w:tmpl w:val="C8DE7850"/>
    <w:lvl w:ilvl="0" w:tplc="1788FF7C">
      <w:start w:val="1"/>
      <w:numFmt w:val="taiwaneseCountingThousand"/>
      <w:lvlText w:val="（%1）"/>
      <w:lvlJc w:val="left"/>
      <w:pPr>
        <w:ind w:left="1190" w:hanging="480"/>
      </w:pPr>
      <w:rPr>
        <w:rFonts w:ascii="標楷體" w:eastAsia="標楷體" w:hAnsi="標楷體" w:hint="default"/>
        <w:b/>
        <w:bCs/>
        <w:sz w:val="32"/>
        <w:szCs w:val="32"/>
      </w:rPr>
    </w:lvl>
    <w:lvl w:ilvl="1" w:tplc="04090019" w:tentative="1">
      <w:start w:val="1"/>
      <w:numFmt w:val="ideographTraditional"/>
      <w:lvlText w:val="%2、"/>
      <w:lvlJc w:val="left"/>
      <w:pPr>
        <w:ind w:left="4505" w:hanging="480"/>
      </w:pPr>
    </w:lvl>
    <w:lvl w:ilvl="2" w:tplc="0409001B">
      <w:start w:val="1"/>
      <w:numFmt w:val="lowerRoman"/>
      <w:lvlText w:val="%3."/>
      <w:lvlJc w:val="right"/>
      <w:pPr>
        <w:ind w:left="4985" w:hanging="480"/>
      </w:pPr>
    </w:lvl>
    <w:lvl w:ilvl="3" w:tplc="0409000F" w:tentative="1">
      <w:start w:val="1"/>
      <w:numFmt w:val="decimal"/>
      <w:lvlText w:val="%4."/>
      <w:lvlJc w:val="left"/>
      <w:pPr>
        <w:ind w:left="5465" w:hanging="480"/>
      </w:pPr>
    </w:lvl>
    <w:lvl w:ilvl="4" w:tplc="04090019" w:tentative="1">
      <w:start w:val="1"/>
      <w:numFmt w:val="ideographTraditional"/>
      <w:lvlText w:val="%5、"/>
      <w:lvlJc w:val="left"/>
      <w:pPr>
        <w:ind w:left="5945" w:hanging="480"/>
      </w:pPr>
    </w:lvl>
    <w:lvl w:ilvl="5" w:tplc="0409001B" w:tentative="1">
      <w:start w:val="1"/>
      <w:numFmt w:val="lowerRoman"/>
      <w:lvlText w:val="%6."/>
      <w:lvlJc w:val="right"/>
      <w:pPr>
        <w:ind w:left="6425" w:hanging="480"/>
      </w:pPr>
    </w:lvl>
    <w:lvl w:ilvl="6" w:tplc="0409000F" w:tentative="1">
      <w:start w:val="1"/>
      <w:numFmt w:val="decimal"/>
      <w:lvlText w:val="%7."/>
      <w:lvlJc w:val="left"/>
      <w:pPr>
        <w:ind w:left="6905" w:hanging="480"/>
      </w:pPr>
    </w:lvl>
    <w:lvl w:ilvl="7" w:tplc="04090019" w:tentative="1">
      <w:start w:val="1"/>
      <w:numFmt w:val="ideographTraditional"/>
      <w:lvlText w:val="%8、"/>
      <w:lvlJc w:val="left"/>
      <w:pPr>
        <w:ind w:left="7385" w:hanging="480"/>
      </w:pPr>
    </w:lvl>
    <w:lvl w:ilvl="8" w:tplc="0409001B" w:tentative="1">
      <w:start w:val="1"/>
      <w:numFmt w:val="lowerRoman"/>
      <w:lvlText w:val="%9."/>
      <w:lvlJc w:val="right"/>
      <w:pPr>
        <w:ind w:left="7865" w:hanging="480"/>
      </w:pPr>
    </w:lvl>
  </w:abstractNum>
  <w:abstractNum w:abstractNumId="28" w15:restartNumberingAfterBreak="0">
    <w:nsid w:val="70094611"/>
    <w:multiLevelType w:val="hybridMultilevel"/>
    <w:tmpl w:val="74AA0074"/>
    <w:lvl w:ilvl="0" w:tplc="CFFEE75E">
      <w:start w:val="1"/>
      <w:numFmt w:val="decimal"/>
      <w:lvlText w:val="%1、"/>
      <w:lvlJc w:val="left"/>
      <w:pPr>
        <w:ind w:left="960" w:hanging="480"/>
      </w:pPr>
      <w:rPr>
        <w:rFonts w:ascii="標楷體" w:eastAsia="標楷體" w:hAnsi="標楷體" w:cs="標楷體" w:hint="default"/>
        <w:b w:val="0"/>
        <w:color w:val="auto"/>
        <w:spacing w:val="-60"/>
        <w:w w:val="100"/>
        <w:sz w:val="32"/>
        <w:szCs w:val="3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72840FB1"/>
    <w:multiLevelType w:val="hybridMultilevel"/>
    <w:tmpl w:val="36BAC562"/>
    <w:lvl w:ilvl="0" w:tplc="BFF4923A">
      <w:start w:val="1"/>
      <w:numFmt w:val="taiwaneseCountingThousand"/>
      <w:lvlText w:val="（%1）"/>
      <w:lvlJc w:val="left"/>
      <w:pPr>
        <w:ind w:left="168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0" w15:restartNumberingAfterBreak="0">
    <w:nsid w:val="753B2014"/>
    <w:multiLevelType w:val="hybridMultilevel"/>
    <w:tmpl w:val="74AA0074"/>
    <w:lvl w:ilvl="0" w:tplc="CFFEE75E">
      <w:start w:val="1"/>
      <w:numFmt w:val="decimal"/>
      <w:lvlText w:val="%1、"/>
      <w:lvlJc w:val="left"/>
      <w:pPr>
        <w:ind w:left="960" w:hanging="480"/>
      </w:pPr>
      <w:rPr>
        <w:rFonts w:ascii="標楷體" w:eastAsia="標楷體" w:hAnsi="標楷體" w:cs="標楷體" w:hint="default"/>
        <w:b w:val="0"/>
        <w:color w:val="auto"/>
        <w:spacing w:val="-60"/>
        <w:w w:val="100"/>
        <w:sz w:val="32"/>
        <w:szCs w:val="3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77E31ABD"/>
    <w:multiLevelType w:val="hybridMultilevel"/>
    <w:tmpl w:val="EA845A94"/>
    <w:lvl w:ilvl="0" w:tplc="CD920E4C">
      <w:start w:val="1"/>
      <w:numFmt w:val="taiwaneseCountingThousand"/>
      <w:lvlText w:val="（%1）"/>
      <w:lvlJc w:val="left"/>
      <w:pPr>
        <w:ind w:left="1190" w:hanging="480"/>
      </w:pPr>
      <w:rPr>
        <w:rFonts w:ascii="標楷體" w:eastAsia="標楷體" w:hAnsi="標楷體" w:hint="default"/>
        <w:b/>
        <w:bCs/>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D114C8A"/>
    <w:multiLevelType w:val="hybridMultilevel"/>
    <w:tmpl w:val="3B4058CA"/>
    <w:lvl w:ilvl="0" w:tplc="1D72FFE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2944" w:hanging="480"/>
      </w:pPr>
    </w:lvl>
    <w:lvl w:ilvl="2" w:tplc="0409001B" w:tentative="1">
      <w:start w:val="1"/>
      <w:numFmt w:val="lowerRoman"/>
      <w:lvlText w:val="%3."/>
      <w:lvlJc w:val="right"/>
      <w:pPr>
        <w:ind w:left="3424" w:hanging="480"/>
      </w:pPr>
    </w:lvl>
    <w:lvl w:ilvl="3" w:tplc="0409000F" w:tentative="1">
      <w:start w:val="1"/>
      <w:numFmt w:val="decimal"/>
      <w:lvlText w:val="%4."/>
      <w:lvlJc w:val="left"/>
      <w:pPr>
        <w:ind w:left="3904" w:hanging="480"/>
      </w:pPr>
    </w:lvl>
    <w:lvl w:ilvl="4" w:tplc="04090019" w:tentative="1">
      <w:start w:val="1"/>
      <w:numFmt w:val="ideographTraditional"/>
      <w:lvlText w:val="%5、"/>
      <w:lvlJc w:val="left"/>
      <w:pPr>
        <w:ind w:left="4384" w:hanging="480"/>
      </w:pPr>
    </w:lvl>
    <w:lvl w:ilvl="5" w:tplc="0409001B" w:tentative="1">
      <w:start w:val="1"/>
      <w:numFmt w:val="lowerRoman"/>
      <w:lvlText w:val="%6."/>
      <w:lvlJc w:val="right"/>
      <w:pPr>
        <w:ind w:left="4864" w:hanging="480"/>
      </w:pPr>
    </w:lvl>
    <w:lvl w:ilvl="6" w:tplc="0409000F" w:tentative="1">
      <w:start w:val="1"/>
      <w:numFmt w:val="decimal"/>
      <w:lvlText w:val="%7."/>
      <w:lvlJc w:val="left"/>
      <w:pPr>
        <w:ind w:left="5344" w:hanging="480"/>
      </w:pPr>
    </w:lvl>
    <w:lvl w:ilvl="7" w:tplc="04090019" w:tentative="1">
      <w:start w:val="1"/>
      <w:numFmt w:val="ideographTraditional"/>
      <w:lvlText w:val="%8、"/>
      <w:lvlJc w:val="left"/>
      <w:pPr>
        <w:ind w:left="5824" w:hanging="480"/>
      </w:pPr>
    </w:lvl>
    <w:lvl w:ilvl="8" w:tplc="0409001B" w:tentative="1">
      <w:start w:val="1"/>
      <w:numFmt w:val="lowerRoman"/>
      <w:lvlText w:val="%9."/>
      <w:lvlJc w:val="right"/>
      <w:pPr>
        <w:ind w:left="6304" w:hanging="480"/>
      </w:pPr>
    </w:lvl>
  </w:abstractNum>
  <w:abstractNum w:abstractNumId="33" w15:restartNumberingAfterBreak="0">
    <w:nsid w:val="7DAD2A34"/>
    <w:multiLevelType w:val="hybridMultilevel"/>
    <w:tmpl w:val="7714A0B4"/>
    <w:lvl w:ilvl="0" w:tplc="CA9A139E">
      <w:start w:val="1"/>
      <w:numFmt w:val="taiwaneseCountingThousand"/>
      <w:lvlText w:val="（%1）"/>
      <w:lvlJc w:val="left"/>
      <w:pPr>
        <w:ind w:left="1190" w:hanging="480"/>
      </w:pPr>
      <w:rPr>
        <w:rFonts w:ascii="標楷體" w:eastAsia="標楷體" w:hAnsi="標楷體" w:hint="default"/>
        <w:b w:val="0"/>
        <w:bCs w:val="0"/>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E903FE6"/>
    <w:multiLevelType w:val="hybridMultilevel"/>
    <w:tmpl w:val="8A52FDE8"/>
    <w:lvl w:ilvl="0" w:tplc="0409000F">
      <w:start w:val="1"/>
      <w:numFmt w:val="decimal"/>
      <w:lvlText w:val="%1."/>
      <w:lvlJc w:val="left"/>
      <w:pPr>
        <w:ind w:left="2400" w:hanging="480"/>
      </w:pPr>
      <w:rPr>
        <w:rFonts w:hint="eastAsia"/>
        <w:b w:val="0"/>
        <w:bCs/>
        <w:color w:val="auto"/>
        <w:spacing w:val="-60"/>
        <w:w w:val="100"/>
        <w:sz w:val="32"/>
        <w:szCs w:val="32"/>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num w:numId="1" w16cid:durableId="1268390062">
    <w:abstractNumId w:val="18"/>
  </w:num>
  <w:num w:numId="2" w16cid:durableId="250167347">
    <w:abstractNumId w:val="1"/>
  </w:num>
  <w:num w:numId="3" w16cid:durableId="1096707502">
    <w:abstractNumId w:val="0"/>
  </w:num>
  <w:num w:numId="4" w16cid:durableId="950939858">
    <w:abstractNumId w:val="12"/>
  </w:num>
  <w:num w:numId="5" w16cid:durableId="1541164693">
    <w:abstractNumId w:val="5"/>
  </w:num>
  <w:num w:numId="6" w16cid:durableId="1170564106">
    <w:abstractNumId w:val="10"/>
  </w:num>
  <w:num w:numId="7" w16cid:durableId="685518086">
    <w:abstractNumId w:val="15"/>
  </w:num>
  <w:num w:numId="8" w16cid:durableId="146824988">
    <w:abstractNumId w:val="25"/>
  </w:num>
  <w:num w:numId="9" w16cid:durableId="301274201">
    <w:abstractNumId w:val="24"/>
  </w:num>
  <w:num w:numId="10" w16cid:durableId="1863740346">
    <w:abstractNumId w:val="20"/>
  </w:num>
  <w:num w:numId="11" w16cid:durableId="828710067">
    <w:abstractNumId w:val="9"/>
  </w:num>
  <w:num w:numId="12" w16cid:durableId="695153785">
    <w:abstractNumId w:val="32"/>
  </w:num>
  <w:num w:numId="13" w16cid:durableId="976452810">
    <w:abstractNumId w:val="34"/>
  </w:num>
  <w:num w:numId="14" w16cid:durableId="1306621315">
    <w:abstractNumId w:val="30"/>
  </w:num>
  <w:num w:numId="15" w16cid:durableId="1312833115">
    <w:abstractNumId w:val="2"/>
  </w:num>
  <w:num w:numId="16" w16cid:durableId="227887845">
    <w:abstractNumId w:val="28"/>
  </w:num>
  <w:num w:numId="17" w16cid:durableId="2126579060">
    <w:abstractNumId w:val="19"/>
  </w:num>
  <w:num w:numId="18" w16cid:durableId="880823065">
    <w:abstractNumId w:val="14"/>
  </w:num>
  <w:num w:numId="19" w16cid:durableId="2098673447">
    <w:abstractNumId w:val="26"/>
  </w:num>
  <w:num w:numId="20" w16cid:durableId="1887065313">
    <w:abstractNumId w:val="8"/>
  </w:num>
  <w:num w:numId="21" w16cid:durableId="1011571891">
    <w:abstractNumId w:val="27"/>
  </w:num>
  <w:num w:numId="22" w16cid:durableId="2123066503">
    <w:abstractNumId w:val="31"/>
  </w:num>
  <w:num w:numId="23" w16cid:durableId="1825275303">
    <w:abstractNumId w:val="7"/>
  </w:num>
  <w:num w:numId="24" w16cid:durableId="863329221">
    <w:abstractNumId w:val="22"/>
  </w:num>
  <w:num w:numId="25" w16cid:durableId="1275937042">
    <w:abstractNumId w:val="11"/>
  </w:num>
  <w:num w:numId="26" w16cid:durableId="2135517960">
    <w:abstractNumId w:val="4"/>
  </w:num>
  <w:num w:numId="27" w16cid:durableId="1269923259">
    <w:abstractNumId w:val="33"/>
  </w:num>
  <w:num w:numId="28" w16cid:durableId="406616684">
    <w:abstractNumId w:val="6"/>
  </w:num>
  <w:num w:numId="29" w16cid:durableId="66802628">
    <w:abstractNumId w:val="3"/>
  </w:num>
  <w:num w:numId="30" w16cid:durableId="357774580">
    <w:abstractNumId w:val="29"/>
  </w:num>
  <w:num w:numId="31" w16cid:durableId="970868928">
    <w:abstractNumId w:val="21"/>
  </w:num>
  <w:num w:numId="32" w16cid:durableId="1707947266">
    <w:abstractNumId w:val="16"/>
  </w:num>
  <w:num w:numId="33" w16cid:durableId="1980648426">
    <w:abstractNumId w:val="13"/>
  </w:num>
  <w:num w:numId="34" w16cid:durableId="929696495">
    <w:abstractNumId w:val="23"/>
  </w:num>
  <w:num w:numId="35" w16cid:durableId="154745143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62F"/>
    <w:rsid w:val="00002479"/>
    <w:rsid w:val="0000276E"/>
    <w:rsid w:val="00004D88"/>
    <w:rsid w:val="00005F0D"/>
    <w:rsid w:val="00007DD6"/>
    <w:rsid w:val="00007F88"/>
    <w:rsid w:val="000108A8"/>
    <w:rsid w:val="00012549"/>
    <w:rsid w:val="000146C4"/>
    <w:rsid w:val="000167C5"/>
    <w:rsid w:val="00021B97"/>
    <w:rsid w:val="00021FC4"/>
    <w:rsid w:val="000232E6"/>
    <w:rsid w:val="00027173"/>
    <w:rsid w:val="000278B1"/>
    <w:rsid w:val="0003106C"/>
    <w:rsid w:val="000320BA"/>
    <w:rsid w:val="000322DC"/>
    <w:rsid w:val="00033E92"/>
    <w:rsid w:val="00035791"/>
    <w:rsid w:val="000378C6"/>
    <w:rsid w:val="00040119"/>
    <w:rsid w:val="00040A44"/>
    <w:rsid w:val="00040B85"/>
    <w:rsid w:val="00040F1D"/>
    <w:rsid w:val="0004119D"/>
    <w:rsid w:val="00042E60"/>
    <w:rsid w:val="00042F8E"/>
    <w:rsid w:val="00044A6D"/>
    <w:rsid w:val="00044FD9"/>
    <w:rsid w:val="000504DA"/>
    <w:rsid w:val="00050B77"/>
    <w:rsid w:val="00052457"/>
    <w:rsid w:val="000541B9"/>
    <w:rsid w:val="00064828"/>
    <w:rsid w:val="0006673A"/>
    <w:rsid w:val="00073271"/>
    <w:rsid w:val="00073BE0"/>
    <w:rsid w:val="000766A4"/>
    <w:rsid w:val="00077A29"/>
    <w:rsid w:val="00081161"/>
    <w:rsid w:val="00083541"/>
    <w:rsid w:val="000835FB"/>
    <w:rsid w:val="00084626"/>
    <w:rsid w:val="00087901"/>
    <w:rsid w:val="000907DB"/>
    <w:rsid w:val="00093DDE"/>
    <w:rsid w:val="00094B70"/>
    <w:rsid w:val="00095360"/>
    <w:rsid w:val="00095700"/>
    <w:rsid w:val="000A2973"/>
    <w:rsid w:val="000A2F78"/>
    <w:rsid w:val="000A570F"/>
    <w:rsid w:val="000A6A41"/>
    <w:rsid w:val="000B3D17"/>
    <w:rsid w:val="000B414E"/>
    <w:rsid w:val="000B5298"/>
    <w:rsid w:val="000B5A66"/>
    <w:rsid w:val="000B6FE0"/>
    <w:rsid w:val="000C254E"/>
    <w:rsid w:val="000C25E4"/>
    <w:rsid w:val="000C351C"/>
    <w:rsid w:val="000C49E8"/>
    <w:rsid w:val="000C5EE4"/>
    <w:rsid w:val="000C686A"/>
    <w:rsid w:val="000C6D46"/>
    <w:rsid w:val="000C71E1"/>
    <w:rsid w:val="000C7AB3"/>
    <w:rsid w:val="000C7ACE"/>
    <w:rsid w:val="000C7F20"/>
    <w:rsid w:val="000D0495"/>
    <w:rsid w:val="000D0AB1"/>
    <w:rsid w:val="000D0C33"/>
    <w:rsid w:val="000D12F9"/>
    <w:rsid w:val="000D1B82"/>
    <w:rsid w:val="000D2DBD"/>
    <w:rsid w:val="000D3632"/>
    <w:rsid w:val="000D3B2E"/>
    <w:rsid w:val="000D414A"/>
    <w:rsid w:val="000D60AD"/>
    <w:rsid w:val="000D7F84"/>
    <w:rsid w:val="000E063A"/>
    <w:rsid w:val="000E09B7"/>
    <w:rsid w:val="000E3FE8"/>
    <w:rsid w:val="000E4389"/>
    <w:rsid w:val="000E5B9E"/>
    <w:rsid w:val="000E5C62"/>
    <w:rsid w:val="000F1074"/>
    <w:rsid w:val="000F309B"/>
    <w:rsid w:val="000F4226"/>
    <w:rsid w:val="000F471C"/>
    <w:rsid w:val="000F4BFF"/>
    <w:rsid w:val="0010030A"/>
    <w:rsid w:val="001019D1"/>
    <w:rsid w:val="0010458F"/>
    <w:rsid w:val="00104677"/>
    <w:rsid w:val="00105B81"/>
    <w:rsid w:val="00110F5D"/>
    <w:rsid w:val="00111238"/>
    <w:rsid w:val="00111B78"/>
    <w:rsid w:val="001130FD"/>
    <w:rsid w:val="00115967"/>
    <w:rsid w:val="001167A2"/>
    <w:rsid w:val="001176A3"/>
    <w:rsid w:val="001178D6"/>
    <w:rsid w:val="00121D61"/>
    <w:rsid w:val="001225E5"/>
    <w:rsid w:val="001234AB"/>
    <w:rsid w:val="00126234"/>
    <w:rsid w:val="0012689C"/>
    <w:rsid w:val="001279ED"/>
    <w:rsid w:val="001304E2"/>
    <w:rsid w:val="00134D10"/>
    <w:rsid w:val="00135C33"/>
    <w:rsid w:val="00135EB9"/>
    <w:rsid w:val="00136C15"/>
    <w:rsid w:val="001459C6"/>
    <w:rsid w:val="0014779B"/>
    <w:rsid w:val="00150346"/>
    <w:rsid w:val="00154BC3"/>
    <w:rsid w:val="0016035F"/>
    <w:rsid w:val="00160AEF"/>
    <w:rsid w:val="00162062"/>
    <w:rsid w:val="001620AB"/>
    <w:rsid w:val="001623EE"/>
    <w:rsid w:val="00162A18"/>
    <w:rsid w:val="0016369A"/>
    <w:rsid w:val="00166294"/>
    <w:rsid w:val="00167F6D"/>
    <w:rsid w:val="00171412"/>
    <w:rsid w:val="0017162F"/>
    <w:rsid w:val="00175426"/>
    <w:rsid w:val="001764C4"/>
    <w:rsid w:val="00176667"/>
    <w:rsid w:val="00176955"/>
    <w:rsid w:val="0018194A"/>
    <w:rsid w:val="0018196E"/>
    <w:rsid w:val="001831CD"/>
    <w:rsid w:val="00184778"/>
    <w:rsid w:val="001849B5"/>
    <w:rsid w:val="00185E66"/>
    <w:rsid w:val="00186DC6"/>
    <w:rsid w:val="0019005B"/>
    <w:rsid w:val="00190A0E"/>
    <w:rsid w:val="00192FD4"/>
    <w:rsid w:val="00193DDA"/>
    <w:rsid w:val="001943C2"/>
    <w:rsid w:val="00195CFD"/>
    <w:rsid w:val="001A6312"/>
    <w:rsid w:val="001A6E2A"/>
    <w:rsid w:val="001A6E69"/>
    <w:rsid w:val="001A6E7B"/>
    <w:rsid w:val="001A6F11"/>
    <w:rsid w:val="001A77A0"/>
    <w:rsid w:val="001B7B04"/>
    <w:rsid w:val="001B7CB1"/>
    <w:rsid w:val="001C0DD0"/>
    <w:rsid w:val="001C1381"/>
    <w:rsid w:val="001C237C"/>
    <w:rsid w:val="001C347E"/>
    <w:rsid w:val="001C43D9"/>
    <w:rsid w:val="001C6BAE"/>
    <w:rsid w:val="001D2729"/>
    <w:rsid w:val="001D58B9"/>
    <w:rsid w:val="001D7505"/>
    <w:rsid w:val="001F0239"/>
    <w:rsid w:val="001F1A3A"/>
    <w:rsid w:val="001F49D6"/>
    <w:rsid w:val="001F5814"/>
    <w:rsid w:val="001F6D7F"/>
    <w:rsid w:val="002000B2"/>
    <w:rsid w:val="00200D28"/>
    <w:rsid w:val="0020326F"/>
    <w:rsid w:val="002045D0"/>
    <w:rsid w:val="00206409"/>
    <w:rsid w:val="00207971"/>
    <w:rsid w:val="002100CA"/>
    <w:rsid w:val="0021148E"/>
    <w:rsid w:val="00211B25"/>
    <w:rsid w:val="002121E6"/>
    <w:rsid w:val="00212264"/>
    <w:rsid w:val="00212761"/>
    <w:rsid w:val="0021321D"/>
    <w:rsid w:val="00214506"/>
    <w:rsid w:val="0021582E"/>
    <w:rsid w:val="002176A9"/>
    <w:rsid w:val="002177B1"/>
    <w:rsid w:val="00221DB5"/>
    <w:rsid w:val="00222F66"/>
    <w:rsid w:val="0022341B"/>
    <w:rsid w:val="00224E4C"/>
    <w:rsid w:val="00225888"/>
    <w:rsid w:val="00230D23"/>
    <w:rsid w:val="002318FE"/>
    <w:rsid w:val="002376C8"/>
    <w:rsid w:val="00237888"/>
    <w:rsid w:val="00237C68"/>
    <w:rsid w:val="00237E53"/>
    <w:rsid w:val="00252595"/>
    <w:rsid w:val="002539B4"/>
    <w:rsid w:val="002542CD"/>
    <w:rsid w:val="0025520E"/>
    <w:rsid w:val="00257093"/>
    <w:rsid w:val="00260915"/>
    <w:rsid w:val="00260DD8"/>
    <w:rsid w:val="00263C45"/>
    <w:rsid w:val="00271A75"/>
    <w:rsid w:val="0027486C"/>
    <w:rsid w:val="00275E75"/>
    <w:rsid w:val="0027607B"/>
    <w:rsid w:val="00277302"/>
    <w:rsid w:val="00280BBE"/>
    <w:rsid w:val="0028402C"/>
    <w:rsid w:val="00284859"/>
    <w:rsid w:val="00286225"/>
    <w:rsid w:val="00292751"/>
    <w:rsid w:val="00293C15"/>
    <w:rsid w:val="002966C3"/>
    <w:rsid w:val="002971F8"/>
    <w:rsid w:val="002A10FE"/>
    <w:rsid w:val="002A11D2"/>
    <w:rsid w:val="002A19A1"/>
    <w:rsid w:val="002A2599"/>
    <w:rsid w:val="002A3234"/>
    <w:rsid w:val="002A3C39"/>
    <w:rsid w:val="002A5032"/>
    <w:rsid w:val="002A58C0"/>
    <w:rsid w:val="002A7E99"/>
    <w:rsid w:val="002B5069"/>
    <w:rsid w:val="002C179C"/>
    <w:rsid w:val="002C2550"/>
    <w:rsid w:val="002C36F3"/>
    <w:rsid w:val="002C3C0A"/>
    <w:rsid w:val="002C6D96"/>
    <w:rsid w:val="002D2017"/>
    <w:rsid w:val="002D24D5"/>
    <w:rsid w:val="002D379D"/>
    <w:rsid w:val="002D46B6"/>
    <w:rsid w:val="002D69A3"/>
    <w:rsid w:val="002D6E40"/>
    <w:rsid w:val="002D6FCF"/>
    <w:rsid w:val="002D7ADB"/>
    <w:rsid w:val="002E1A7C"/>
    <w:rsid w:val="002E1D99"/>
    <w:rsid w:val="002E4A5F"/>
    <w:rsid w:val="002E4F1E"/>
    <w:rsid w:val="002E71EA"/>
    <w:rsid w:val="002F425D"/>
    <w:rsid w:val="002F59E9"/>
    <w:rsid w:val="002F6EB2"/>
    <w:rsid w:val="003004E4"/>
    <w:rsid w:val="003029F8"/>
    <w:rsid w:val="0030367B"/>
    <w:rsid w:val="00303E7F"/>
    <w:rsid w:val="0030541F"/>
    <w:rsid w:val="00306C1A"/>
    <w:rsid w:val="00307974"/>
    <w:rsid w:val="0031333D"/>
    <w:rsid w:val="00313471"/>
    <w:rsid w:val="0031364C"/>
    <w:rsid w:val="0031482A"/>
    <w:rsid w:val="0031577E"/>
    <w:rsid w:val="00316813"/>
    <w:rsid w:val="00317079"/>
    <w:rsid w:val="00323094"/>
    <w:rsid w:val="003245C8"/>
    <w:rsid w:val="00324A52"/>
    <w:rsid w:val="003255F7"/>
    <w:rsid w:val="00325AE2"/>
    <w:rsid w:val="00330DDB"/>
    <w:rsid w:val="003374EC"/>
    <w:rsid w:val="00337911"/>
    <w:rsid w:val="00341CCD"/>
    <w:rsid w:val="00342BEB"/>
    <w:rsid w:val="00343F3C"/>
    <w:rsid w:val="0034437D"/>
    <w:rsid w:val="0034454E"/>
    <w:rsid w:val="003469FA"/>
    <w:rsid w:val="00346BEA"/>
    <w:rsid w:val="003472EB"/>
    <w:rsid w:val="0034782B"/>
    <w:rsid w:val="00347D93"/>
    <w:rsid w:val="00351B4B"/>
    <w:rsid w:val="00351E51"/>
    <w:rsid w:val="00352E8C"/>
    <w:rsid w:val="0035556F"/>
    <w:rsid w:val="00361F95"/>
    <w:rsid w:val="003629AA"/>
    <w:rsid w:val="00362DD8"/>
    <w:rsid w:val="003658BF"/>
    <w:rsid w:val="00365CF2"/>
    <w:rsid w:val="00365D75"/>
    <w:rsid w:val="0036698C"/>
    <w:rsid w:val="0037094B"/>
    <w:rsid w:val="003724E9"/>
    <w:rsid w:val="00372A14"/>
    <w:rsid w:val="0037386A"/>
    <w:rsid w:val="00373F93"/>
    <w:rsid w:val="003801F8"/>
    <w:rsid w:val="00380DAD"/>
    <w:rsid w:val="003822BB"/>
    <w:rsid w:val="00384E6F"/>
    <w:rsid w:val="0038584B"/>
    <w:rsid w:val="003905CE"/>
    <w:rsid w:val="003913AC"/>
    <w:rsid w:val="003939AA"/>
    <w:rsid w:val="003A2D4C"/>
    <w:rsid w:val="003A3C12"/>
    <w:rsid w:val="003A58BE"/>
    <w:rsid w:val="003B06D7"/>
    <w:rsid w:val="003B116E"/>
    <w:rsid w:val="003B172B"/>
    <w:rsid w:val="003B1DDD"/>
    <w:rsid w:val="003B39EF"/>
    <w:rsid w:val="003B606A"/>
    <w:rsid w:val="003C0CA5"/>
    <w:rsid w:val="003C1A5D"/>
    <w:rsid w:val="003C2682"/>
    <w:rsid w:val="003C3C55"/>
    <w:rsid w:val="003C54EA"/>
    <w:rsid w:val="003C684D"/>
    <w:rsid w:val="003C68CF"/>
    <w:rsid w:val="003D040A"/>
    <w:rsid w:val="003D0CEC"/>
    <w:rsid w:val="003D1423"/>
    <w:rsid w:val="003D3D5B"/>
    <w:rsid w:val="003D47F4"/>
    <w:rsid w:val="003D5589"/>
    <w:rsid w:val="003D7981"/>
    <w:rsid w:val="003E2AEA"/>
    <w:rsid w:val="003E6786"/>
    <w:rsid w:val="003E7B44"/>
    <w:rsid w:val="003E7F62"/>
    <w:rsid w:val="003F1CFC"/>
    <w:rsid w:val="003F37F7"/>
    <w:rsid w:val="003F3C1F"/>
    <w:rsid w:val="003F45B1"/>
    <w:rsid w:val="003F73F1"/>
    <w:rsid w:val="003F7EA5"/>
    <w:rsid w:val="00400CBF"/>
    <w:rsid w:val="00400FD1"/>
    <w:rsid w:val="00401128"/>
    <w:rsid w:val="004018E7"/>
    <w:rsid w:val="0040268B"/>
    <w:rsid w:val="00402A0F"/>
    <w:rsid w:val="00403BD0"/>
    <w:rsid w:val="00404D77"/>
    <w:rsid w:val="00407C39"/>
    <w:rsid w:val="00407F58"/>
    <w:rsid w:val="00412217"/>
    <w:rsid w:val="004122CD"/>
    <w:rsid w:val="00412B45"/>
    <w:rsid w:val="0041355B"/>
    <w:rsid w:val="0041440C"/>
    <w:rsid w:val="00415548"/>
    <w:rsid w:val="004179E9"/>
    <w:rsid w:val="00430A3D"/>
    <w:rsid w:val="0043205C"/>
    <w:rsid w:val="004330A7"/>
    <w:rsid w:val="004332B8"/>
    <w:rsid w:val="00433CA0"/>
    <w:rsid w:val="00433D29"/>
    <w:rsid w:val="0043625C"/>
    <w:rsid w:val="00436ACB"/>
    <w:rsid w:val="00437687"/>
    <w:rsid w:val="00440CE4"/>
    <w:rsid w:val="004410D1"/>
    <w:rsid w:val="00441B08"/>
    <w:rsid w:val="00441C9E"/>
    <w:rsid w:val="00443012"/>
    <w:rsid w:val="00444081"/>
    <w:rsid w:val="00450520"/>
    <w:rsid w:val="004519F8"/>
    <w:rsid w:val="00452734"/>
    <w:rsid w:val="0045356B"/>
    <w:rsid w:val="00453EC5"/>
    <w:rsid w:val="0045514F"/>
    <w:rsid w:val="004569E2"/>
    <w:rsid w:val="00461018"/>
    <w:rsid w:val="00463E08"/>
    <w:rsid w:val="004642B9"/>
    <w:rsid w:val="004643FA"/>
    <w:rsid w:val="004655EE"/>
    <w:rsid w:val="00466289"/>
    <w:rsid w:val="00470ED1"/>
    <w:rsid w:val="004738D9"/>
    <w:rsid w:val="00475003"/>
    <w:rsid w:val="00475B0D"/>
    <w:rsid w:val="00476A29"/>
    <w:rsid w:val="0048137F"/>
    <w:rsid w:val="00481C04"/>
    <w:rsid w:val="004836B6"/>
    <w:rsid w:val="00487DD4"/>
    <w:rsid w:val="00490B74"/>
    <w:rsid w:val="00491224"/>
    <w:rsid w:val="004920B7"/>
    <w:rsid w:val="00492F75"/>
    <w:rsid w:val="0049646F"/>
    <w:rsid w:val="00497E17"/>
    <w:rsid w:val="004A08DE"/>
    <w:rsid w:val="004A1A93"/>
    <w:rsid w:val="004A37D7"/>
    <w:rsid w:val="004A4A6B"/>
    <w:rsid w:val="004A5B85"/>
    <w:rsid w:val="004A63DA"/>
    <w:rsid w:val="004A7112"/>
    <w:rsid w:val="004B1290"/>
    <w:rsid w:val="004B479A"/>
    <w:rsid w:val="004B488A"/>
    <w:rsid w:val="004B5754"/>
    <w:rsid w:val="004B6AF6"/>
    <w:rsid w:val="004B7748"/>
    <w:rsid w:val="004C1498"/>
    <w:rsid w:val="004C405B"/>
    <w:rsid w:val="004C47B4"/>
    <w:rsid w:val="004C567C"/>
    <w:rsid w:val="004C7E45"/>
    <w:rsid w:val="004D3E0E"/>
    <w:rsid w:val="004D4CEB"/>
    <w:rsid w:val="004D64D5"/>
    <w:rsid w:val="004E0118"/>
    <w:rsid w:val="004E1426"/>
    <w:rsid w:val="004E33E0"/>
    <w:rsid w:val="004E4333"/>
    <w:rsid w:val="004E44FD"/>
    <w:rsid w:val="004E45DD"/>
    <w:rsid w:val="004E6641"/>
    <w:rsid w:val="004E6BD4"/>
    <w:rsid w:val="004E79E8"/>
    <w:rsid w:val="004E7BE9"/>
    <w:rsid w:val="004F014C"/>
    <w:rsid w:val="004F182B"/>
    <w:rsid w:val="004F469D"/>
    <w:rsid w:val="004F4DF4"/>
    <w:rsid w:val="004F5E87"/>
    <w:rsid w:val="004F658C"/>
    <w:rsid w:val="00500167"/>
    <w:rsid w:val="005012C0"/>
    <w:rsid w:val="0050281C"/>
    <w:rsid w:val="00502B2D"/>
    <w:rsid w:val="00503DFC"/>
    <w:rsid w:val="00504BFE"/>
    <w:rsid w:val="00505590"/>
    <w:rsid w:val="005057D7"/>
    <w:rsid w:val="00506BA4"/>
    <w:rsid w:val="00512497"/>
    <w:rsid w:val="005149DB"/>
    <w:rsid w:val="00514A52"/>
    <w:rsid w:val="00515387"/>
    <w:rsid w:val="005157D2"/>
    <w:rsid w:val="00515986"/>
    <w:rsid w:val="00515EE9"/>
    <w:rsid w:val="00516291"/>
    <w:rsid w:val="00522626"/>
    <w:rsid w:val="00524D9B"/>
    <w:rsid w:val="005250E9"/>
    <w:rsid w:val="0052692A"/>
    <w:rsid w:val="00527775"/>
    <w:rsid w:val="005307AB"/>
    <w:rsid w:val="00531609"/>
    <w:rsid w:val="005318B3"/>
    <w:rsid w:val="00535315"/>
    <w:rsid w:val="00535711"/>
    <w:rsid w:val="005404A7"/>
    <w:rsid w:val="005404C6"/>
    <w:rsid w:val="005407B5"/>
    <w:rsid w:val="005434A5"/>
    <w:rsid w:val="00545171"/>
    <w:rsid w:val="00545E88"/>
    <w:rsid w:val="005471FA"/>
    <w:rsid w:val="00547E6B"/>
    <w:rsid w:val="005524B5"/>
    <w:rsid w:val="00554BC7"/>
    <w:rsid w:val="0055568E"/>
    <w:rsid w:val="0055650E"/>
    <w:rsid w:val="00556894"/>
    <w:rsid w:val="00556D44"/>
    <w:rsid w:val="00557021"/>
    <w:rsid w:val="00557289"/>
    <w:rsid w:val="00557D3A"/>
    <w:rsid w:val="005661A9"/>
    <w:rsid w:val="005661D9"/>
    <w:rsid w:val="0056622C"/>
    <w:rsid w:val="00567BB1"/>
    <w:rsid w:val="005710A1"/>
    <w:rsid w:val="00572C32"/>
    <w:rsid w:val="0057431F"/>
    <w:rsid w:val="00574472"/>
    <w:rsid w:val="0057483F"/>
    <w:rsid w:val="00576E21"/>
    <w:rsid w:val="005830E9"/>
    <w:rsid w:val="005839B1"/>
    <w:rsid w:val="00583E9D"/>
    <w:rsid w:val="0058460F"/>
    <w:rsid w:val="00584B97"/>
    <w:rsid w:val="005861C4"/>
    <w:rsid w:val="005861E0"/>
    <w:rsid w:val="005865B9"/>
    <w:rsid w:val="005873A6"/>
    <w:rsid w:val="0058798C"/>
    <w:rsid w:val="00590A2C"/>
    <w:rsid w:val="00590BA9"/>
    <w:rsid w:val="00590F8D"/>
    <w:rsid w:val="00592C8D"/>
    <w:rsid w:val="00593871"/>
    <w:rsid w:val="005947B3"/>
    <w:rsid w:val="005951FB"/>
    <w:rsid w:val="0059611A"/>
    <w:rsid w:val="005964D2"/>
    <w:rsid w:val="00596B83"/>
    <w:rsid w:val="005979BD"/>
    <w:rsid w:val="005A014D"/>
    <w:rsid w:val="005A31B5"/>
    <w:rsid w:val="005A6EB1"/>
    <w:rsid w:val="005A6ED1"/>
    <w:rsid w:val="005B0854"/>
    <w:rsid w:val="005B1591"/>
    <w:rsid w:val="005B163F"/>
    <w:rsid w:val="005B1C1A"/>
    <w:rsid w:val="005B1E7E"/>
    <w:rsid w:val="005B5664"/>
    <w:rsid w:val="005B567A"/>
    <w:rsid w:val="005B7768"/>
    <w:rsid w:val="005C2062"/>
    <w:rsid w:val="005C5980"/>
    <w:rsid w:val="005C5EC4"/>
    <w:rsid w:val="005C6867"/>
    <w:rsid w:val="005D016A"/>
    <w:rsid w:val="005D0939"/>
    <w:rsid w:val="005D2922"/>
    <w:rsid w:val="005D5012"/>
    <w:rsid w:val="005D50F3"/>
    <w:rsid w:val="005D50FC"/>
    <w:rsid w:val="005E3442"/>
    <w:rsid w:val="005E399F"/>
    <w:rsid w:val="005E506C"/>
    <w:rsid w:val="005F1797"/>
    <w:rsid w:val="005F1AFE"/>
    <w:rsid w:val="005F2BD8"/>
    <w:rsid w:val="005F4831"/>
    <w:rsid w:val="005F61F0"/>
    <w:rsid w:val="005F6EDE"/>
    <w:rsid w:val="005F70C1"/>
    <w:rsid w:val="005F76CB"/>
    <w:rsid w:val="00600A0A"/>
    <w:rsid w:val="00600D05"/>
    <w:rsid w:val="00601BD6"/>
    <w:rsid w:val="00602DDA"/>
    <w:rsid w:val="006038BC"/>
    <w:rsid w:val="00603EA2"/>
    <w:rsid w:val="006064F1"/>
    <w:rsid w:val="00613C9C"/>
    <w:rsid w:val="00613F98"/>
    <w:rsid w:val="0061460C"/>
    <w:rsid w:val="00615789"/>
    <w:rsid w:val="006163F3"/>
    <w:rsid w:val="00616D2E"/>
    <w:rsid w:val="006171F1"/>
    <w:rsid w:val="00617B95"/>
    <w:rsid w:val="006202B1"/>
    <w:rsid w:val="00622FDF"/>
    <w:rsid w:val="0062416F"/>
    <w:rsid w:val="00627804"/>
    <w:rsid w:val="00627809"/>
    <w:rsid w:val="00633309"/>
    <w:rsid w:val="00634B67"/>
    <w:rsid w:val="0063573C"/>
    <w:rsid w:val="006366E6"/>
    <w:rsid w:val="00636F69"/>
    <w:rsid w:val="00637481"/>
    <w:rsid w:val="0064129E"/>
    <w:rsid w:val="00642925"/>
    <w:rsid w:val="00652F0B"/>
    <w:rsid w:val="0065499B"/>
    <w:rsid w:val="00655A61"/>
    <w:rsid w:val="00657F74"/>
    <w:rsid w:val="00661A46"/>
    <w:rsid w:val="00663A0E"/>
    <w:rsid w:val="006720CC"/>
    <w:rsid w:val="00673666"/>
    <w:rsid w:val="00674CF1"/>
    <w:rsid w:val="00675AFF"/>
    <w:rsid w:val="00676211"/>
    <w:rsid w:val="006768CF"/>
    <w:rsid w:val="00677D6B"/>
    <w:rsid w:val="00680EDB"/>
    <w:rsid w:val="00682958"/>
    <w:rsid w:val="0068447B"/>
    <w:rsid w:val="00686622"/>
    <w:rsid w:val="006866AC"/>
    <w:rsid w:val="00687381"/>
    <w:rsid w:val="006904F7"/>
    <w:rsid w:val="00690E46"/>
    <w:rsid w:val="00692F1D"/>
    <w:rsid w:val="00693AE9"/>
    <w:rsid w:val="006945C5"/>
    <w:rsid w:val="00694E3A"/>
    <w:rsid w:val="0069769E"/>
    <w:rsid w:val="006A18BF"/>
    <w:rsid w:val="006A1D61"/>
    <w:rsid w:val="006A2C72"/>
    <w:rsid w:val="006A32A3"/>
    <w:rsid w:val="006A59DF"/>
    <w:rsid w:val="006B36F3"/>
    <w:rsid w:val="006B44F2"/>
    <w:rsid w:val="006B5D17"/>
    <w:rsid w:val="006B66FA"/>
    <w:rsid w:val="006B6AD7"/>
    <w:rsid w:val="006C11C4"/>
    <w:rsid w:val="006C3919"/>
    <w:rsid w:val="006C5AA8"/>
    <w:rsid w:val="006C5D30"/>
    <w:rsid w:val="006C6CF5"/>
    <w:rsid w:val="006D270D"/>
    <w:rsid w:val="006D610C"/>
    <w:rsid w:val="006D798A"/>
    <w:rsid w:val="006E0966"/>
    <w:rsid w:val="006E0CE9"/>
    <w:rsid w:val="006E3D15"/>
    <w:rsid w:val="006E4D9F"/>
    <w:rsid w:val="006E514C"/>
    <w:rsid w:val="006E6AA4"/>
    <w:rsid w:val="006E7B29"/>
    <w:rsid w:val="006F3AE7"/>
    <w:rsid w:val="00701A26"/>
    <w:rsid w:val="00703B0C"/>
    <w:rsid w:val="0070691D"/>
    <w:rsid w:val="0070785A"/>
    <w:rsid w:val="00711557"/>
    <w:rsid w:val="00711742"/>
    <w:rsid w:val="00714252"/>
    <w:rsid w:val="00714F46"/>
    <w:rsid w:val="00715297"/>
    <w:rsid w:val="00715749"/>
    <w:rsid w:val="00720A64"/>
    <w:rsid w:val="0072297A"/>
    <w:rsid w:val="007231B8"/>
    <w:rsid w:val="00724717"/>
    <w:rsid w:val="007252C0"/>
    <w:rsid w:val="00727608"/>
    <w:rsid w:val="00730A77"/>
    <w:rsid w:val="00731453"/>
    <w:rsid w:val="00734CD6"/>
    <w:rsid w:val="007414CA"/>
    <w:rsid w:val="00742099"/>
    <w:rsid w:val="00743EDB"/>
    <w:rsid w:val="0074491C"/>
    <w:rsid w:val="00751713"/>
    <w:rsid w:val="00752052"/>
    <w:rsid w:val="00752914"/>
    <w:rsid w:val="00757076"/>
    <w:rsid w:val="0076161A"/>
    <w:rsid w:val="00761946"/>
    <w:rsid w:val="00761F07"/>
    <w:rsid w:val="007642ED"/>
    <w:rsid w:val="00766321"/>
    <w:rsid w:val="007666E9"/>
    <w:rsid w:val="00770866"/>
    <w:rsid w:val="0077168B"/>
    <w:rsid w:val="00772D20"/>
    <w:rsid w:val="00773791"/>
    <w:rsid w:val="00773AA5"/>
    <w:rsid w:val="007760CF"/>
    <w:rsid w:val="0077629C"/>
    <w:rsid w:val="007767F1"/>
    <w:rsid w:val="00777F60"/>
    <w:rsid w:val="007812C4"/>
    <w:rsid w:val="00782388"/>
    <w:rsid w:val="00782AEC"/>
    <w:rsid w:val="007836AB"/>
    <w:rsid w:val="00783B04"/>
    <w:rsid w:val="00783CCE"/>
    <w:rsid w:val="007860D1"/>
    <w:rsid w:val="00790601"/>
    <w:rsid w:val="007909D8"/>
    <w:rsid w:val="00790E1C"/>
    <w:rsid w:val="0079248F"/>
    <w:rsid w:val="00793CF3"/>
    <w:rsid w:val="00796167"/>
    <w:rsid w:val="007A03E0"/>
    <w:rsid w:val="007A0FF1"/>
    <w:rsid w:val="007A242F"/>
    <w:rsid w:val="007A2B2E"/>
    <w:rsid w:val="007A3E9A"/>
    <w:rsid w:val="007A6021"/>
    <w:rsid w:val="007A6F20"/>
    <w:rsid w:val="007A734F"/>
    <w:rsid w:val="007A7452"/>
    <w:rsid w:val="007A78E2"/>
    <w:rsid w:val="007B0C0D"/>
    <w:rsid w:val="007B22CB"/>
    <w:rsid w:val="007B4EA4"/>
    <w:rsid w:val="007B7CF6"/>
    <w:rsid w:val="007C0E1F"/>
    <w:rsid w:val="007C0EB4"/>
    <w:rsid w:val="007C43D2"/>
    <w:rsid w:val="007C6C39"/>
    <w:rsid w:val="007D0295"/>
    <w:rsid w:val="007D134A"/>
    <w:rsid w:val="007D3943"/>
    <w:rsid w:val="007E059E"/>
    <w:rsid w:val="007E310C"/>
    <w:rsid w:val="007F21A2"/>
    <w:rsid w:val="007F360E"/>
    <w:rsid w:val="007F425D"/>
    <w:rsid w:val="007F4F70"/>
    <w:rsid w:val="007F5C70"/>
    <w:rsid w:val="007F5DFC"/>
    <w:rsid w:val="00800E20"/>
    <w:rsid w:val="00802868"/>
    <w:rsid w:val="00802DEE"/>
    <w:rsid w:val="00803AEB"/>
    <w:rsid w:val="00805157"/>
    <w:rsid w:val="00805BD5"/>
    <w:rsid w:val="00810E8F"/>
    <w:rsid w:val="00811423"/>
    <w:rsid w:val="008146B8"/>
    <w:rsid w:val="00815DC0"/>
    <w:rsid w:val="008160A7"/>
    <w:rsid w:val="00816CFC"/>
    <w:rsid w:val="00817B3A"/>
    <w:rsid w:val="008264A7"/>
    <w:rsid w:val="00826B01"/>
    <w:rsid w:val="008304B0"/>
    <w:rsid w:val="008320DF"/>
    <w:rsid w:val="00832478"/>
    <w:rsid w:val="00832481"/>
    <w:rsid w:val="00835459"/>
    <w:rsid w:val="00836F46"/>
    <w:rsid w:val="00837F13"/>
    <w:rsid w:val="008407AA"/>
    <w:rsid w:val="00841AA7"/>
    <w:rsid w:val="00842109"/>
    <w:rsid w:val="0084384C"/>
    <w:rsid w:val="00843E01"/>
    <w:rsid w:val="00845097"/>
    <w:rsid w:val="00845ED7"/>
    <w:rsid w:val="00846680"/>
    <w:rsid w:val="008545C2"/>
    <w:rsid w:val="00854B0D"/>
    <w:rsid w:val="00864C0E"/>
    <w:rsid w:val="00865210"/>
    <w:rsid w:val="00866F0C"/>
    <w:rsid w:val="00874B58"/>
    <w:rsid w:val="00876C0D"/>
    <w:rsid w:val="00880C0A"/>
    <w:rsid w:val="0088559E"/>
    <w:rsid w:val="008904C1"/>
    <w:rsid w:val="0089387A"/>
    <w:rsid w:val="0089427E"/>
    <w:rsid w:val="00894597"/>
    <w:rsid w:val="00897A59"/>
    <w:rsid w:val="008A029D"/>
    <w:rsid w:val="008A0BBE"/>
    <w:rsid w:val="008A0EAB"/>
    <w:rsid w:val="008A29D0"/>
    <w:rsid w:val="008A34EF"/>
    <w:rsid w:val="008A4932"/>
    <w:rsid w:val="008A5127"/>
    <w:rsid w:val="008A66D2"/>
    <w:rsid w:val="008A6A7D"/>
    <w:rsid w:val="008B0A09"/>
    <w:rsid w:val="008B3A75"/>
    <w:rsid w:val="008B43E0"/>
    <w:rsid w:val="008B7309"/>
    <w:rsid w:val="008B7801"/>
    <w:rsid w:val="008C1366"/>
    <w:rsid w:val="008C202D"/>
    <w:rsid w:val="008C25B7"/>
    <w:rsid w:val="008C2E5D"/>
    <w:rsid w:val="008C3BE0"/>
    <w:rsid w:val="008C462B"/>
    <w:rsid w:val="008C6FB1"/>
    <w:rsid w:val="008C7159"/>
    <w:rsid w:val="008D29CF"/>
    <w:rsid w:val="008D5BB9"/>
    <w:rsid w:val="008E1420"/>
    <w:rsid w:val="008E1CD6"/>
    <w:rsid w:val="008E1F6A"/>
    <w:rsid w:val="008E2CD1"/>
    <w:rsid w:val="008E4874"/>
    <w:rsid w:val="008E4D4E"/>
    <w:rsid w:val="008E58D4"/>
    <w:rsid w:val="008E5EF4"/>
    <w:rsid w:val="008F06E0"/>
    <w:rsid w:val="008F3CA6"/>
    <w:rsid w:val="008F58C5"/>
    <w:rsid w:val="008F5D98"/>
    <w:rsid w:val="008F6CFD"/>
    <w:rsid w:val="008F7041"/>
    <w:rsid w:val="008F7B38"/>
    <w:rsid w:val="009000A1"/>
    <w:rsid w:val="00900C3E"/>
    <w:rsid w:val="009018D2"/>
    <w:rsid w:val="00902C26"/>
    <w:rsid w:val="00904936"/>
    <w:rsid w:val="00905BAB"/>
    <w:rsid w:val="00906928"/>
    <w:rsid w:val="00911092"/>
    <w:rsid w:val="00911A3F"/>
    <w:rsid w:val="00916510"/>
    <w:rsid w:val="009226E3"/>
    <w:rsid w:val="00925F54"/>
    <w:rsid w:val="00925F5F"/>
    <w:rsid w:val="009265E0"/>
    <w:rsid w:val="0093082E"/>
    <w:rsid w:val="009321E4"/>
    <w:rsid w:val="00932F3E"/>
    <w:rsid w:val="00933201"/>
    <w:rsid w:val="00934443"/>
    <w:rsid w:val="00935403"/>
    <w:rsid w:val="009361BB"/>
    <w:rsid w:val="00937387"/>
    <w:rsid w:val="00937849"/>
    <w:rsid w:val="00943044"/>
    <w:rsid w:val="00943EF3"/>
    <w:rsid w:val="00950FD6"/>
    <w:rsid w:val="00952A20"/>
    <w:rsid w:val="00954D5A"/>
    <w:rsid w:val="00955CF4"/>
    <w:rsid w:val="00957485"/>
    <w:rsid w:val="00961C35"/>
    <w:rsid w:val="00964C20"/>
    <w:rsid w:val="009655D8"/>
    <w:rsid w:val="009674D8"/>
    <w:rsid w:val="009678B6"/>
    <w:rsid w:val="00970C20"/>
    <w:rsid w:val="00971CF1"/>
    <w:rsid w:val="0097243E"/>
    <w:rsid w:val="00972746"/>
    <w:rsid w:val="00972878"/>
    <w:rsid w:val="009731C6"/>
    <w:rsid w:val="009735CB"/>
    <w:rsid w:val="009763C8"/>
    <w:rsid w:val="009770BB"/>
    <w:rsid w:val="00977861"/>
    <w:rsid w:val="009801C9"/>
    <w:rsid w:val="00980B9F"/>
    <w:rsid w:val="00980F3A"/>
    <w:rsid w:val="009878F7"/>
    <w:rsid w:val="00991EFB"/>
    <w:rsid w:val="00994C78"/>
    <w:rsid w:val="00995A4E"/>
    <w:rsid w:val="00995B24"/>
    <w:rsid w:val="00995F83"/>
    <w:rsid w:val="00996143"/>
    <w:rsid w:val="009976F8"/>
    <w:rsid w:val="009A036E"/>
    <w:rsid w:val="009A0544"/>
    <w:rsid w:val="009A1437"/>
    <w:rsid w:val="009A2540"/>
    <w:rsid w:val="009A2884"/>
    <w:rsid w:val="009A388B"/>
    <w:rsid w:val="009A42BD"/>
    <w:rsid w:val="009A57B4"/>
    <w:rsid w:val="009A606D"/>
    <w:rsid w:val="009A60AE"/>
    <w:rsid w:val="009A738B"/>
    <w:rsid w:val="009B3907"/>
    <w:rsid w:val="009B4281"/>
    <w:rsid w:val="009B49BE"/>
    <w:rsid w:val="009B55A0"/>
    <w:rsid w:val="009B58B0"/>
    <w:rsid w:val="009B7618"/>
    <w:rsid w:val="009C1A36"/>
    <w:rsid w:val="009C26EE"/>
    <w:rsid w:val="009C2896"/>
    <w:rsid w:val="009C4E8F"/>
    <w:rsid w:val="009C7928"/>
    <w:rsid w:val="009D39A9"/>
    <w:rsid w:val="009D3E44"/>
    <w:rsid w:val="009D5339"/>
    <w:rsid w:val="009D5D44"/>
    <w:rsid w:val="009E043F"/>
    <w:rsid w:val="009E134F"/>
    <w:rsid w:val="009E1B4D"/>
    <w:rsid w:val="009E2BB6"/>
    <w:rsid w:val="009E3058"/>
    <w:rsid w:val="009E3DA3"/>
    <w:rsid w:val="009E6261"/>
    <w:rsid w:val="009F41B7"/>
    <w:rsid w:val="00A0130F"/>
    <w:rsid w:val="00A03844"/>
    <w:rsid w:val="00A042E9"/>
    <w:rsid w:val="00A04449"/>
    <w:rsid w:val="00A05574"/>
    <w:rsid w:val="00A06F7E"/>
    <w:rsid w:val="00A11177"/>
    <w:rsid w:val="00A11456"/>
    <w:rsid w:val="00A14CA6"/>
    <w:rsid w:val="00A15114"/>
    <w:rsid w:val="00A15487"/>
    <w:rsid w:val="00A159C5"/>
    <w:rsid w:val="00A16630"/>
    <w:rsid w:val="00A21217"/>
    <w:rsid w:val="00A21368"/>
    <w:rsid w:val="00A229B2"/>
    <w:rsid w:val="00A23A92"/>
    <w:rsid w:val="00A23E52"/>
    <w:rsid w:val="00A24A85"/>
    <w:rsid w:val="00A25646"/>
    <w:rsid w:val="00A31014"/>
    <w:rsid w:val="00A33630"/>
    <w:rsid w:val="00A364F8"/>
    <w:rsid w:val="00A37ADC"/>
    <w:rsid w:val="00A46613"/>
    <w:rsid w:val="00A46E6D"/>
    <w:rsid w:val="00A46ED5"/>
    <w:rsid w:val="00A4711C"/>
    <w:rsid w:val="00A52424"/>
    <w:rsid w:val="00A531FD"/>
    <w:rsid w:val="00A548A0"/>
    <w:rsid w:val="00A54995"/>
    <w:rsid w:val="00A54A47"/>
    <w:rsid w:val="00A558CB"/>
    <w:rsid w:val="00A55A60"/>
    <w:rsid w:val="00A55FF8"/>
    <w:rsid w:val="00A5725D"/>
    <w:rsid w:val="00A62968"/>
    <w:rsid w:val="00A645AC"/>
    <w:rsid w:val="00A64AE6"/>
    <w:rsid w:val="00A64EC5"/>
    <w:rsid w:val="00A6581B"/>
    <w:rsid w:val="00A728CD"/>
    <w:rsid w:val="00A7697E"/>
    <w:rsid w:val="00A7751E"/>
    <w:rsid w:val="00A81317"/>
    <w:rsid w:val="00A82DB2"/>
    <w:rsid w:val="00A857BA"/>
    <w:rsid w:val="00A86127"/>
    <w:rsid w:val="00A87997"/>
    <w:rsid w:val="00A87D2C"/>
    <w:rsid w:val="00A91032"/>
    <w:rsid w:val="00A9264B"/>
    <w:rsid w:val="00A92E2A"/>
    <w:rsid w:val="00A93FFF"/>
    <w:rsid w:val="00A9465D"/>
    <w:rsid w:val="00AA0140"/>
    <w:rsid w:val="00AA08A6"/>
    <w:rsid w:val="00AA1014"/>
    <w:rsid w:val="00AA4194"/>
    <w:rsid w:val="00AA4457"/>
    <w:rsid w:val="00AA54BA"/>
    <w:rsid w:val="00AB031C"/>
    <w:rsid w:val="00AB11B5"/>
    <w:rsid w:val="00AB1437"/>
    <w:rsid w:val="00AB1860"/>
    <w:rsid w:val="00AB2AD5"/>
    <w:rsid w:val="00AB2BA9"/>
    <w:rsid w:val="00AB34AE"/>
    <w:rsid w:val="00AB3DC6"/>
    <w:rsid w:val="00AB3FCF"/>
    <w:rsid w:val="00AB4625"/>
    <w:rsid w:val="00AB6E92"/>
    <w:rsid w:val="00AC424D"/>
    <w:rsid w:val="00AC4CB2"/>
    <w:rsid w:val="00AC4E3A"/>
    <w:rsid w:val="00AC632E"/>
    <w:rsid w:val="00AC646E"/>
    <w:rsid w:val="00AC6634"/>
    <w:rsid w:val="00AC6713"/>
    <w:rsid w:val="00AC78E2"/>
    <w:rsid w:val="00AD1782"/>
    <w:rsid w:val="00AD2DDB"/>
    <w:rsid w:val="00AD2EF4"/>
    <w:rsid w:val="00AD5D23"/>
    <w:rsid w:val="00AD6D25"/>
    <w:rsid w:val="00AD7ABB"/>
    <w:rsid w:val="00AE1950"/>
    <w:rsid w:val="00AE1EA6"/>
    <w:rsid w:val="00AE2600"/>
    <w:rsid w:val="00AE33DC"/>
    <w:rsid w:val="00AE45B9"/>
    <w:rsid w:val="00AE6CAB"/>
    <w:rsid w:val="00AE77A3"/>
    <w:rsid w:val="00AE797B"/>
    <w:rsid w:val="00AF118B"/>
    <w:rsid w:val="00AF3154"/>
    <w:rsid w:val="00AF62B0"/>
    <w:rsid w:val="00B00E60"/>
    <w:rsid w:val="00B03DAD"/>
    <w:rsid w:val="00B105A7"/>
    <w:rsid w:val="00B10D11"/>
    <w:rsid w:val="00B12707"/>
    <w:rsid w:val="00B143E3"/>
    <w:rsid w:val="00B1444B"/>
    <w:rsid w:val="00B220FF"/>
    <w:rsid w:val="00B244C0"/>
    <w:rsid w:val="00B2758F"/>
    <w:rsid w:val="00B30DAB"/>
    <w:rsid w:val="00B3132A"/>
    <w:rsid w:val="00B321D0"/>
    <w:rsid w:val="00B336BE"/>
    <w:rsid w:val="00B3447B"/>
    <w:rsid w:val="00B3491E"/>
    <w:rsid w:val="00B351CF"/>
    <w:rsid w:val="00B35702"/>
    <w:rsid w:val="00B378C4"/>
    <w:rsid w:val="00B43010"/>
    <w:rsid w:val="00B4343B"/>
    <w:rsid w:val="00B45AD6"/>
    <w:rsid w:val="00B50B5A"/>
    <w:rsid w:val="00B50D19"/>
    <w:rsid w:val="00B51767"/>
    <w:rsid w:val="00B55E88"/>
    <w:rsid w:val="00B57A12"/>
    <w:rsid w:val="00B627F5"/>
    <w:rsid w:val="00B632B6"/>
    <w:rsid w:val="00B63570"/>
    <w:rsid w:val="00B701CB"/>
    <w:rsid w:val="00B70A7B"/>
    <w:rsid w:val="00B71413"/>
    <w:rsid w:val="00B7183F"/>
    <w:rsid w:val="00B71FAC"/>
    <w:rsid w:val="00B76810"/>
    <w:rsid w:val="00B76ACD"/>
    <w:rsid w:val="00B85104"/>
    <w:rsid w:val="00B90663"/>
    <w:rsid w:val="00B92380"/>
    <w:rsid w:val="00B924E6"/>
    <w:rsid w:val="00B96AA2"/>
    <w:rsid w:val="00B97682"/>
    <w:rsid w:val="00BA08EF"/>
    <w:rsid w:val="00BA0F3E"/>
    <w:rsid w:val="00BA1379"/>
    <w:rsid w:val="00BA4614"/>
    <w:rsid w:val="00BA57CC"/>
    <w:rsid w:val="00BA63FC"/>
    <w:rsid w:val="00BA6D30"/>
    <w:rsid w:val="00BB29F0"/>
    <w:rsid w:val="00BB3CE9"/>
    <w:rsid w:val="00BB40C9"/>
    <w:rsid w:val="00BB7028"/>
    <w:rsid w:val="00BB7E67"/>
    <w:rsid w:val="00BC1CF0"/>
    <w:rsid w:val="00BC2062"/>
    <w:rsid w:val="00BC42CD"/>
    <w:rsid w:val="00BC4AE2"/>
    <w:rsid w:val="00BC56A2"/>
    <w:rsid w:val="00BC7D79"/>
    <w:rsid w:val="00BD0603"/>
    <w:rsid w:val="00BD20C2"/>
    <w:rsid w:val="00BD228A"/>
    <w:rsid w:val="00BD2D46"/>
    <w:rsid w:val="00BD4E6D"/>
    <w:rsid w:val="00BD5D1F"/>
    <w:rsid w:val="00BD79A7"/>
    <w:rsid w:val="00BE0D09"/>
    <w:rsid w:val="00BE2211"/>
    <w:rsid w:val="00BE2305"/>
    <w:rsid w:val="00BE39E9"/>
    <w:rsid w:val="00BE6E5A"/>
    <w:rsid w:val="00BE78C9"/>
    <w:rsid w:val="00BE7A93"/>
    <w:rsid w:val="00BF09A6"/>
    <w:rsid w:val="00BF108A"/>
    <w:rsid w:val="00BF4DB2"/>
    <w:rsid w:val="00BF5E73"/>
    <w:rsid w:val="00BF718C"/>
    <w:rsid w:val="00BF77BD"/>
    <w:rsid w:val="00C01271"/>
    <w:rsid w:val="00C030C4"/>
    <w:rsid w:val="00C037C1"/>
    <w:rsid w:val="00C03B71"/>
    <w:rsid w:val="00C07B80"/>
    <w:rsid w:val="00C10F0F"/>
    <w:rsid w:val="00C1154A"/>
    <w:rsid w:val="00C14D65"/>
    <w:rsid w:val="00C157F6"/>
    <w:rsid w:val="00C15F1E"/>
    <w:rsid w:val="00C171C7"/>
    <w:rsid w:val="00C20084"/>
    <w:rsid w:val="00C20D5D"/>
    <w:rsid w:val="00C21FB7"/>
    <w:rsid w:val="00C22AD4"/>
    <w:rsid w:val="00C30EA8"/>
    <w:rsid w:val="00C32B40"/>
    <w:rsid w:val="00C32CC6"/>
    <w:rsid w:val="00C33CD4"/>
    <w:rsid w:val="00C34E56"/>
    <w:rsid w:val="00C40F2F"/>
    <w:rsid w:val="00C43160"/>
    <w:rsid w:val="00C44F6A"/>
    <w:rsid w:val="00C470D4"/>
    <w:rsid w:val="00C4795C"/>
    <w:rsid w:val="00C47C51"/>
    <w:rsid w:val="00C50259"/>
    <w:rsid w:val="00C516AB"/>
    <w:rsid w:val="00C521C3"/>
    <w:rsid w:val="00C53D0F"/>
    <w:rsid w:val="00C55157"/>
    <w:rsid w:val="00C5663D"/>
    <w:rsid w:val="00C6019E"/>
    <w:rsid w:val="00C60A55"/>
    <w:rsid w:val="00C60F1F"/>
    <w:rsid w:val="00C67D05"/>
    <w:rsid w:val="00C72C45"/>
    <w:rsid w:val="00C74ADF"/>
    <w:rsid w:val="00C75CDC"/>
    <w:rsid w:val="00C77738"/>
    <w:rsid w:val="00C77AA4"/>
    <w:rsid w:val="00C800F9"/>
    <w:rsid w:val="00C80B5D"/>
    <w:rsid w:val="00C81AC9"/>
    <w:rsid w:val="00C82CA2"/>
    <w:rsid w:val="00C837FE"/>
    <w:rsid w:val="00C8781A"/>
    <w:rsid w:val="00C90A44"/>
    <w:rsid w:val="00C90B67"/>
    <w:rsid w:val="00C9312C"/>
    <w:rsid w:val="00C96556"/>
    <w:rsid w:val="00C971B5"/>
    <w:rsid w:val="00CA157C"/>
    <w:rsid w:val="00CA17E7"/>
    <w:rsid w:val="00CA2CB2"/>
    <w:rsid w:val="00CA39E8"/>
    <w:rsid w:val="00CA46D3"/>
    <w:rsid w:val="00CB088A"/>
    <w:rsid w:val="00CB11E7"/>
    <w:rsid w:val="00CB2CAD"/>
    <w:rsid w:val="00CB4FDB"/>
    <w:rsid w:val="00CB5309"/>
    <w:rsid w:val="00CB62F1"/>
    <w:rsid w:val="00CB6A49"/>
    <w:rsid w:val="00CC0D87"/>
    <w:rsid w:val="00CC240C"/>
    <w:rsid w:val="00CC269F"/>
    <w:rsid w:val="00CC4903"/>
    <w:rsid w:val="00CC50BA"/>
    <w:rsid w:val="00CC6C56"/>
    <w:rsid w:val="00CD3B2D"/>
    <w:rsid w:val="00CD5498"/>
    <w:rsid w:val="00CD6C7D"/>
    <w:rsid w:val="00CD73F1"/>
    <w:rsid w:val="00CE0010"/>
    <w:rsid w:val="00CE0204"/>
    <w:rsid w:val="00CE0A56"/>
    <w:rsid w:val="00CE23AD"/>
    <w:rsid w:val="00CE33BE"/>
    <w:rsid w:val="00CE3648"/>
    <w:rsid w:val="00CE375A"/>
    <w:rsid w:val="00CE47B6"/>
    <w:rsid w:val="00CE5B2A"/>
    <w:rsid w:val="00CE7BBF"/>
    <w:rsid w:val="00CF0D9D"/>
    <w:rsid w:val="00CF146A"/>
    <w:rsid w:val="00CF68DC"/>
    <w:rsid w:val="00CF6AC6"/>
    <w:rsid w:val="00CF6C71"/>
    <w:rsid w:val="00D03327"/>
    <w:rsid w:val="00D05AE7"/>
    <w:rsid w:val="00D0740B"/>
    <w:rsid w:val="00D07A7C"/>
    <w:rsid w:val="00D07FC0"/>
    <w:rsid w:val="00D10812"/>
    <w:rsid w:val="00D15E31"/>
    <w:rsid w:val="00D21E23"/>
    <w:rsid w:val="00D22EA3"/>
    <w:rsid w:val="00D22F95"/>
    <w:rsid w:val="00D240CE"/>
    <w:rsid w:val="00D24AAA"/>
    <w:rsid w:val="00D25A3B"/>
    <w:rsid w:val="00D30980"/>
    <w:rsid w:val="00D321F0"/>
    <w:rsid w:val="00D3281C"/>
    <w:rsid w:val="00D33325"/>
    <w:rsid w:val="00D33BA0"/>
    <w:rsid w:val="00D35546"/>
    <w:rsid w:val="00D41A7A"/>
    <w:rsid w:val="00D41C07"/>
    <w:rsid w:val="00D4592F"/>
    <w:rsid w:val="00D4743B"/>
    <w:rsid w:val="00D52017"/>
    <w:rsid w:val="00D54930"/>
    <w:rsid w:val="00D63008"/>
    <w:rsid w:val="00D6370F"/>
    <w:rsid w:val="00D65DEA"/>
    <w:rsid w:val="00D663ED"/>
    <w:rsid w:val="00D664A8"/>
    <w:rsid w:val="00D71B51"/>
    <w:rsid w:val="00D71D16"/>
    <w:rsid w:val="00D72917"/>
    <w:rsid w:val="00D74743"/>
    <w:rsid w:val="00D7740D"/>
    <w:rsid w:val="00D77999"/>
    <w:rsid w:val="00D80079"/>
    <w:rsid w:val="00D80150"/>
    <w:rsid w:val="00D814C0"/>
    <w:rsid w:val="00D82055"/>
    <w:rsid w:val="00D828C0"/>
    <w:rsid w:val="00D83C5A"/>
    <w:rsid w:val="00D849C3"/>
    <w:rsid w:val="00D91B81"/>
    <w:rsid w:val="00D91DDB"/>
    <w:rsid w:val="00D93D68"/>
    <w:rsid w:val="00D94C97"/>
    <w:rsid w:val="00D97D7D"/>
    <w:rsid w:val="00D97FF2"/>
    <w:rsid w:val="00DA065B"/>
    <w:rsid w:val="00DA2620"/>
    <w:rsid w:val="00DA3369"/>
    <w:rsid w:val="00DA48AA"/>
    <w:rsid w:val="00DA5E28"/>
    <w:rsid w:val="00DB0643"/>
    <w:rsid w:val="00DB0B7B"/>
    <w:rsid w:val="00DB19F6"/>
    <w:rsid w:val="00DB1C0A"/>
    <w:rsid w:val="00DB280F"/>
    <w:rsid w:val="00DB2CAC"/>
    <w:rsid w:val="00DB405E"/>
    <w:rsid w:val="00DB5D63"/>
    <w:rsid w:val="00DB5DF4"/>
    <w:rsid w:val="00DB66F0"/>
    <w:rsid w:val="00DB6AB1"/>
    <w:rsid w:val="00DB7782"/>
    <w:rsid w:val="00DC2DDD"/>
    <w:rsid w:val="00DC2F3C"/>
    <w:rsid w:val="00DC3B26"/>
    <w:rsid w:val="00DC583F"/>
    <w:rsid w:val="00DC676B"/>
    <w:rsid w:val="00DD0B6B"/>
    <w:rsid w:val="00DD23B6"/>
    <w:rsid w:val="00DD2E7C"/>
    <w:rsid w:val="00DD320D"/>
    <w:rsid w:val="00DD4617"/>
    <w:rsid w:val="00DD4766"/>
    <w:rsid w:val="00DD4F94"/>
    <w:rsid w:val="00DD65AF"/>
    <w:rsid w:val="00DD683D"/>
    <w:rsid w:val="00DE0410"/>
    <w:rsid w:val="00DE1C8B"/>
    <w:rsid w:val="00DE2A74"/>
    <w:rsid w:val="00DE45FF"/>
    <w:rsid w:val="00DE47B3"/>
    <w:rsid w:val="00DE51C8"/>
    <w:rsid w:val="00DE55C5"/>
    <w:rsid w:val="00DE560F"/>
    <w:rsid w:val="00DE584D"/>
    <w:rsid w:val="00DE60AA"/>
    <w:rsid w:val="00DE6394"/>
    <w:rsid w:val="00DE7089"/>
    <w:rsid w:val="00DF06DE"/>
    <w:rsid w:val="00DF09B7"/>
    <w:rsid w:val="00DF1F86"/>
    <w:rsid w:val="00DF3E73"/>
    <w:rsid w:val="00DF539E"/>
    <w:rsid w:val="00DF5A5A"/>
    <w:rsid w:val="00DF6A99"/>
    <w:rsid w:val="00E02849"/>
    <w:rsid w:val="00E03796"/>
    <w:rsid w:val="00E04D3B"/>
    <w:rsid w:val="00E057F5"/>
    <w:rsid w:val="00E06AC7"/>
    <w:rsid w:val="00E140A3"/>
    <w:rsid w:val="00E143D6"/>
    <w:rsid w:val="00E14F27"/>
    <w:rsid w:val="00E1537E"/>
    <w:rsid w:val="00E1551B"/>
    <w:rsid w:val="00E155AB"/>
    <w:rsid w:val="00E21306"/>
    <w:rsid w:val="00E21765"/>
    <w:rsid w:val="00E222E7"/>
    <w:rsid w:val="00E25A32"/>
    <w:rsid w:val="00E27E47"/>
    <w:rsid w:val="00E319E6"/>
    <w:rsid w:val="00E32A55"/>
    <w:rsid w:val="00E333E4"/>
    <w:rsid w:val="00E33868"/>
    <w:rsid w:val="00E33BB8"/>
    <w:rsid w:val="00E34725"/>
    <w:rsid w:val="00E35D98"/>
    <w:rsid w:val="00E3737A"/>
    <w:rsid w:val="00E4146C"/>
    <w:rsid w:val="00E41BB4"/>
    <w:rsid w:val="00E4226C"/>
    <w:rsid w:val="00E4264C"/>
    <w:rsid w:val="00E43582"/>
    <w:rsid w:val="00E45C66"/>
    <w:rsid w:val="00E46D32"/>
    <w:rsid w:val="00E47DE1"/>
    <w:rsid w:val="00E50F5E"/>
    <w:rsid w:val="00E52843"/>
    <w:rsid w:val="00E5780E"/>
    <w:rsid w:val="00E57AF2"/>
    <w:rsid w:val="00E60740"/>
    <w:rsid w:val="00E625CE"/>
    <w:rsid w:val="00E67207"/>
    <w:rsid w:val="00E67F40"/>
    <w:rsid w:val="00E7005C"/>
    <w:rsid w:val="00E72285"/>
    <w:rsid w:val="00E74630"/>
    <w:rsid w:val="00E762BB"/>
    <w:rsid w:val="00E76606"/>
    <w:rsid w:val="00E7665E"/>
    <w:rsid w:val="00E81B1B"/>
    <w:rsid w:val="00E81DF1"/>
    <w:rsid w:val="00E84CC0"/>
    <w:rsid w:val="00E860AE"/>
    <w:rsid w:val="00E90A49"/>
    <w:rsid w:val="00E90D9C"/>
    <w:rsid w:val="00E910E1"/>
    <w:rsid w:val="00E91A1E"/>
    <w:rsid w:val="00E91E14"/>
    <w:rsid w:val="00E9254C"/>
    <w:rsid w:val="00E92BA5"/>
    <w:rsid w:val="00E93A87"/>
    <w:rsid w:val="00EA014A"/>
    <w:rsid w:val="00EA33A8"/>
    <w:rsid w:val="00EA69CF"/>
    <w:rsid w:val="00EA6E94"/>
    <w:rsid w:val="00EB3814"/>
    <w:rsid w:val="00EB5061"/>
    <w:rsid w:val="00EC0D8C"/>
    <w:rsid w:val="00EC178F"/>
    <w:rsid w:val="00EC35EB"/>
    <w:rsid w:val="00EC3EB2"/>
    <w:rsid w:val="00EC546B"/>
    <w:rsid w:val="00ED118A"/>
    <w:rsid w:val="00ED2A12"/>
    <w:rsid w:val="00ED2D4E"/>
    <w:rsid w:val="00ED306F"/>
    <w:rsid w:val="00ED34D3"/>
    <w:rsid w:val="00ED5454"/>
    <w:rsid w:val="00ED74EE"/>
    <w:rsid w:val="00ED781F"/>
    <w:rsid w:val="00EE025B"/>
    <w:rsid w:val="00EE2A88"/>
    <w:rsid w:val="00EE38FA"/>
    <w:rsid w:val="00EE5F9F"/>
    <w:rsid w:val="00EE6FF0"/>
    <w:rsid w:val="00EE7A91"/>
    <w:rsid w:val="00EF0637"/>
    <w:rsid w:val="00EF0E63"/>
    <w:rsid w:val="00EF3894"/>
    <w:rsid w:val="00EF5D98"/>
    <w:rsid w:val="00F00189"/>
    <w:rsid w:val="00F01601"/>
    <w:rsid w:val="00F01675"/>
    <w:rsid w:val="00F02D91"/>
    <w:rsid w:val="00F10337"/>
    <w:rsid w:val="00F117C2"/>
    <w:rsid w:val="00F12488"/>
    <w:rsid w:val="00F16294"/>
    <w:rsid w:val="00F166CA"/>
    <w:rsid w:val="00F16B27"/>
    <w:rsid w:val="00F172E1"/>
    <w:rsid w:val="00F17655"/>
    <w:rsid w:val="00F20219"/>
    <w:rsid w:val="00F21CDE"/>
    <w:rsid w:val="00F22633"/>
    <w:rsid w:val="00F2470E"/>
    <w:rsid w:val="00F31951"/>
    <w:rsid w:val="00F32584"/>
    <w:rsid w:val="00F342F7"/>
    <w:rsid w:val="00F34438"/>
    <w:rsid w:val="00F363BE"/>
    <w:rsid w:val="00F401E1"/>
    <w:rsid w:val="00F412E6"/>
    <w:rsid w:val="00F43C52"/>
    <w:rsid w:val="00F451D0"/>
    <w:rsid w:val="00F457EB"/>
    <w:rsid w:val="00F473B1"/>
    <w:rsid w:val="00F51EC8"/>
    <w:rsid w:val="00F52135"/>
    <w:rsid w:val="00F61453"/>
    <w:rsid w:val="00F652E5"/>
    <w:rsid w:val="00F65661"/>
    <w:rsid w:val="00F70086"/>
    <w:rsid w:val="00F701B2"/>
    <w:rsid w:val="00F70552"/>
    <w:rsid w:val="00F71FA1"/>
    <w:rsid w:val="00F74674"/>
    <w:rsid w:val="00F750AB"/>
    <w:rsid w:val="00F753F8"/>
    <w:rsid w:val="00F778D8"/>
    <w:rsid w:val="00F811D6"/>
    <w:rsid w:val="00F81FC3"/>
    <w:rsid w:val="00F829B3"/>
    <w:rsid w:val="00F85A2E"/>
    <w:rsid w:val="00F85CC8"/>
    <w:rsid w:val="00F906B6"/>
    <w:rsid w:val="00F91C05"/>
    <w:rsid w:val="00F9329E"/>
    <w:rsid w:val="00F93715"/>
    <w:rsid w:val="00F9388E"/>
    <w:rsid w:val="00F93FBB"/>
    <w:rsid w:val="00F95D83"/>
    <w:rsid w:val="00F95E10"/>
    <w:rsid w:val="00F96240"/>
    <w:rsid w:val="00FA12CF"/>
    <w:rsid w:val="00FA2D16"/>
    <w:rsid w:val="00FA4B81"/>
    <w:rsid w:val="00FA7500"/>
    <w:rsid w:val="00FB3F8C"/>
    <w:rsid w:val="00FB556D"/>
    <w:rsid w:val="00FB5FC2"/>
    <w:rsid w:val="00FB7588"/>
    <w:rsid w:val="00FC1316"/>
    <w:rsid w:val="00FC19EA"/>
    <w:rsid w:val="00FC2AB2"/>
    <w:rsid w:val="00FC32D1"/>
    <w:rsid w:val="00FC5BC2"/>
    <w:rsid w:val="00FC7D89"/>
    <w:rsid w:val="00FD0257"/>
    <w:rsid w:val="00FD2011"/>
    <w:rsid w:val="00FD66BD"/>
    <w:rsid w:val="00FE0622"/>
    <w:rsid w:val="00FE26A7"/>
    <w:rsid w:val="00FF02FD"/>
    <w:rsid w:val="00FF1AC4"/>
    <w:rsid w:val="00FF282C"/>
    <w:rsid w:val="00FF73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5678D0"/>
  <w15:chartTrackingRefBased/>
  <w15:docId w15:val="{7A5F0D2A-97D4-471A-84BE-B8CCD3E82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rPr>
  </w:style>
  <w:style w:type="paragraph" w:styleId="1">
    <w:name w:val="heading 1"/>
    <w:basedOn w:val="a0"/>
    <w:next w:val="a0"/>
    <w:qFormat/>
    <w:rsid w:val="00676211"/>
    <w:pPr>
      <w:keepNext/>
      <w:spacing w:before="180" w:after="180" w:line="720" w:lineRule="auto"/>
      <w:outlineLvl w:val="0"/>
    </w:pPr>
    <w:rPr>
      <w:rFonts w:ascii="Arial" w:hAnsi="Arial"/>
      <w:b/>
      <w:bCs/>
      <w:kern w:val="52"/>
      <w:sz w:val="52"/>
      <w:szCs w:val="5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rPr>
      <w:rFonts w:ascii="細明體" w:eastAsia="細明體" w:hAnsi="Courier New"/>
      <w:szCs w:val="20"/>
    </w:rPr>
  </w:style>
  <w:style w:type="paragraph" w:styleId="a5">
    <w:name w:val="Date"/>
    <w:basedOn w:val="a0"/>
    <w:next w:val="a0"/>
    <w:pPr>
      <w:jc w:val="right"/>
    </w:pPr>
    <w:rPr>
      <w:rFonts w:ascii="標楷體" w:eastAsia="標楷體" w:hAnsi="標楷體"/>
      <w:b/>
      <w:sz w:val="44"/>
      <w:szCs w:val="36"/>
    </w:rPr>
  </w:style>
  <w:style w:type="paragraph" w:styleId="a6">
    <w:name w:val="Balloon Text"/>
    <w:basedOn w:val="a0"/>
    <w:semiHidden/>
    <w:rsid w:val="00E21306"/>
    <w:rPr>
      <w:rFonts w:ascii="Arial" w:hAnsi="Arial"/>
      <w:sz w:val="18"/>
      <w:szCs w:val="18"/>
    </w:rPr>
  </w:style>
  <w:style w:type="paragraph" w:styleId="HTML">
    <w:name w:val="HTML Preformatted"/>
    <w:basedOn w:val="a0"/>
    <w:link w:val="HTML0"/>
    <w:uiPriority w:val="99"/>
    <w:rsid w:val="002100C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table" w:styleId="a7">
    <w:name w:val="Table Grid"/>
    <w:basedOn w:val="a2"/>
    <w:rsid w:val="00FF02F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0"/>
    <w:link w:val="a9"/>
    <w:uiPriority w:val="99"/>
    <w:rsid w:val="00972878"/>
    <w:pPr>
      <w:tabs>
        <w:tab w:val="center" w:pos="4153"/>
        <w:tab w:val="right" w:pos="8306"/>
      </w:tabs>
      <w:snapToGrid w:val="0"/>
    </w:pPr>
    <w:rPr>
      <w:sz w:val="20"/>
      <w:szCs w:val="20"/>
    </w:rPr>
  </w:style>
  <w:style w:type="character" w:styleId="aa">
    <w:name w:val="page number"/>
    <w:basedOn w:val="a1"/>
    <w:rsid w:val="00972878"/>
  </w:style>
  <w:style w:type="paragraph" w:styleId="ab">
    <w:name w:val="header"/>
    <w:basedOn w:val="a0"/>
    <w:link w:val="ac"/>
    <w:rsid w:val="00ED74EE"/>
    <w:pPr>
      <w:tabs>
        <w:tab w:val="center" w:pos="4153"/>
        <w:tab w:val="right" w:pos="8306"/>
      </w:tabs>
      <w:snapToGrid w:val="0"/>
    </w:pPr>
    <w:rPr>
      <w:sz w:val="20"/>
      <w:szCs w:val="20"/>
    </w:rPr>
  </w:style>
  <w:style w:type="paragraph" w:styleId="ad">
    <w:name w:val="Body Text"/>
    <w:basedOn w:val="a0"/>
    <w:link w:val="ae"/>
    <w:rsid w:val="00F01675"/>
    <w:rPr>
      <w:rFonts w:eastAsia="標楷體"/>
      <w:sz w:val="28"/>
    </w:rPr>
  </w:style>
  <w:style w:type="character" w:customStyle="1" w:styleId="ae">
    <w:name w:val="本文 字元"/>
    <w:link w:val="ad"/>
    <w:semiHidden/>
    <w:rsid w:val="00F01675"/>
    <w:rPr>
      <w:rFonts w:eastAsia="標楷體"/>
      <w:kern w:val="2"/>
      <w:sz w:val="28"/>
      <w:szCs w:val="24"/>
      <w:lang w:val="en-US" w:eastAsia="zh-TW" w:bidi="ar-SA"/>
    </w:rPr>
  </w:style>
  <w:style w:type="paragraph" w:customStyle="1" w:styleId="a">
    <w:name w:val="分項段落"/>
    <w:basedOn w:val="a0"/>
    <w:rsid w:val="00B220FF"/>
    <w:pPr>
      <w:numPr>
        <w:numId w:val="1"/>
      </w:numPr>
      <w:snapToGrid w:val="0"/>
      <w:spacing w:line="720" w:lineRule="exact"/>
      <w:jc w:val="both"/>
      <w:textAlignment w:val="baseline"/>
    </w:pPr>
    <w:rPr>
      <w:rFonts w:eastAsia="標楷體"/>
      <w:noProof/>
      <w:kern w:val="0"/>
      <w:sz w:val="36"/>
      <w:szCs w:val="20"/>
    </w:rPr>
  </w:style>
  <w:style w:type="paragraph" w:customStyle="1" w:styleId="af">
    <w:name w:val="目"/>
    <w:basedOn w:val="a0"/>
    <w:next w:val="a0"/>
    <w:rsid w:val="00CF68DC"/>
    <w:pPr>
      <w:kinsoku w:val="0"/>
      <w:overflowPunct w:val="0"/>
      <w:ind w:left="100" w:hangingChars="100" w:hanging="100"/>
      <w:jc w:val="both"/>
      <w:textAlignment w:val="center"/>
    </w:pPr>
    <w:rPr>
      <w:rFonts w:eastAsia="華康細明體"/>
      <w:noProof/>
      <w:sz w:val="21"/>
    </w:rPr>
  </w:style>
  <w:style w:type="paragraph" w:styleId="10">
    <w:name w:val="toc 1"/>
    <w:basedOn w:val="a0"/>
    <w:next w:val="a0"/>
    <w:autoRedefine/>
    <w:uiPriority w:val="39"/>
    <w:rsid w:val="001A6312"/>
    <w:pPr>
      <w:tabs>
        <w:tab w:val="right" w:leader="dot" w:pos="8630"/>
      </w:tabs>
      <w:ind w:left="800" w:hangingChars="200" w:hanging="800"/>
    </w:pPr>
  </w:style>
  <w:style w:type="character" w:styleId="af0">
    <w:name w:val="Hyperlink"/>
    <w:uiPriority w:val="99"/>
    <w:rsid w:val="00BE78C9"/>
    <w:rPr>
      <w:color w:val="0000FF"/>
      <w:u w:val="single"/>
    </w:rPr>
  </w:style>
  <w:style w:type="paragraph" w:styleId="af1">
    <w:name w:val="Salutation"/>
    <w:basedOn w:val="a0"/>
    <w:next w:val="a0"/>
    <w:rsid w:val="00802868"/>
    <w:rPr>
      <w:rFonts w:ascii="標楷體" w:eastAsia="標楷體" w:hAnsi="標楷體" w:cs="細明體"/>
      <w:color w:val="000000"/>
      <w:kern w:val="0"/>
      <w:sz w:val="32"/>
      <w:szCs w:val="32"/>
    </w:rPr>
  </w:style>
  <w:style w:type="paragraph" w:styleId="af2">
    <w:name w:val="Closing"/>
    <w:basedOn w:val="a0"/>
    <w:rsid w:val="00802868"/>
    <w:pPr>
      <w:ind w:leftChars="1800" w:left="100"/>
    </w:pPr>
    <w:rPr>
      <w:rFonts w:ascii="標楷體" w:eastAsia="標楷體" w:hAnsi="標楷體" w:cs="細明體"/>
      <w:color w:val="000000"/>
      <w:kern w:val="0"/>
      <w:sz w:val="32"/>
      <w:szCs w:val="32"/>
    </w:rPr>
  </w:style>
  <w:style w:type="character" w:customStyle="1" w:styleId="HTML0">
    <w:name w:val="HTML 預設格式 字元"/>
    <w:link w:val="HTML"/>
    <w:rsid w:val="00A04449"/>
    <w:rPr>
      <w:rFonts w:ascii="細明體" w:eastAsia="細明體" w:hAnsi="細明體" w:cs="細明體"/>
      <w:sz w:val="24"/>
      <w:szCs w:val="24"/>
    </w:rPr>
  </w:style>
  <w:style w:type="paragraph" w:styleId="af3">
    <w:name w:val="List Paragraph"/>
    <w:aliases w:val="標1,標11,標12,12 20,List Paragraph,卑南壹,(1)(1)(1)(1)(1)(1)(1)(1),網推會說明清單,附錄1,1.2.3.,壹_二階,(二),lp1,FooterText,numbered,Paragraphe de liste1,標題2的內文,清單段落31,一、清單段落,標題 (4),1.1.1.1清單段落,列點,貿易局(一),Recommendation,Footnote Sam,List Paragraph (numbered (a)),Text"/>
    <w:basedOn w:val="a0"/>
    <w:link w:val="af4"/>
    <w:uiPriority w:val="34"/>
    <w:qFormat/>
    <w:rsid w:val="004332B8"/>
    <w:pPr>
      <w:ind w:leftChars="200" w:left="480"/>
    </w:pPr>
  </w:style>
  <w:style w:type="character" w:customStyle="1" w:styleId="ac">
    <w:name w:val="頁首 字元"/>
    <w:link w:val="ab"/>
    <w:locked/>
    <w:rsid w:val="00ED306F"/>
    <w:rPr>
      <w:kern w:val="2"/>
    </w:rPr>
  </w:style>
  <w:style w:type="character" w:customStyle="1" w:styleId="af4">
    <w:name w:val="清單段落 字元"/>
    <w:aliases w:val="標1 字元,標11 字元,標12 字元,12 20 字元,List Paragraph 字元,卑南壹 字元,(1)(1)(1)(1)(1)(1)(1)(1) 字元,網推會說明清單 字元,附錄1 字元,1.2.3. 字元,壹_二階 字元,(二) 字元,lp1 字元,FooterText 字元,numbered 字元,Paragraphe de liste1 字元,標題2的內文 字元,清單段落31 字元,一、清單段落 字元,標題 (4) 字元,1.1.1.1清單段落 字元,列點 字元"/>
    <w:link w:val="af3"/>
    <w:uiPriority w:val="34"/>
    <w:qFormat/>
    <w:rsid w:val="00ED306F"/>
    <w:rPr>
      <w:kern w:val="2"/>
      <w:sz w:val="24"/>
      <w:szCs w:val="24"/>
    </w:rPr>
  </w:style>
  <w:style w:type="paragraph" w:styleId="af5">
    <w:name w:val="TOC Heading"/>
    <w:basedOn w:val="1"/>
    <w:next w:val="a0"/>
    <w:uiPriority w:val="39"/>
    <w:unhideWhenUsed/>
    <w:qFormat/>
    <w:rsid w:val="00DD23B6"/>
    <w:pPr>
      <w:keepLines/>
      <w:widowControl/>
      <w:spacing w:before="240" w:after="0" w:line="259" w:lineRule="auto"/>
      <w:outlineLvl w:val="9"/>
    </w:pPr>
    <w:rPr>
      <w:rFonts w:ascii="Calibri Light" w:hAnsi="Calibri Light"/>
      <w:b w:val="0"/>
      <w:bCs w:val="0"/>
      <w:color w:val="2E74B5"/>
      <w:kern w:val="0"/>
      <w:sz w:val="32"/>
      <w:szCs w:val="32"/>
    </w:rPr>
  </w:style>
  <w:style w:type="paragraph" w:styleId="2">
    <w:name w:val="toc 2"/>
    <w:basedOn w:val="a0"/>
    <w:next w:val="a0"/>
    <w:autoRedefine/>
    <w:uiPriority w:val="39"/>
    <w:unhideWhenUsed/>
    <w:rsid w:val="00DD23B6"/>
    <w:pPr>
      <w:widowControl/>
      <w:spacing w:after="100" w:line="259" w:lineRule="auto"/>
      <w:ind w:left="220"/>
    </w:pPr>
    <w:rPr>
      <w:rFonts w:ascii="Calibri" w:hAnsi="Calibri"/>
      <w:kern w:val="0"/>
      <w:sz w:val="22"/>
      <w:szCs w:val="22"/>
    </w:rPr>
  </w:style>
  <w:style w:type="paragraph" w:styleId="3">
    <w:name w:val="toc 3"/>
    <w:basedOn w:val="a0"/>
    <w:next w:val="a0"/>
    <w:autoRedefine/>
    <w:uiPriority w:val="39"/>
    <w:unhideWhenUsed/>
    <w:rsid w:val="00DD23B6"/>
    <w:pPr>
      <w:widowControl/>
      <w:spacing w:after="100" w:line="259" w:lineRule="auto"/>
      <w:ind w:left="440"/>
    </w:pPr>
    <w:rPr>
      <w:rFonts w:ascii="Calibri" w:hAnsi="Calibri"/>
      <w:kern w:val="0"/>
      <w:sz w:val="22"/>
      <w:szCs w:val="22"/>
    </w:rPr>
  </w:style>
  <w:style w:type="paragraph" w:customStyle="1" w:styleId="Default">
    <w:name w:val="Default"/>
    <w:rsid w:val="00AE6CAB"/>
    <w:pPr>
      <w:widowControl w:val="0"/>
      <w:autoSpaceDE w:val="0"/>
      <w:autoSpaceDN w:val="0"/>
      <w:adjustRightInd w:val="0"/>
    </w:pPr>
    <w:rPr>
      <w:rFonts w:ascii="微軟正黑體" w:eastAsia="微軟正黑體" w:hAnsiTheme="minorHAnsi" w:cs="微軟正黑體"/>
      <w:color w:val="000000"/>
      <w:sz w:val="24"/>
      <w:szCs w:val="24"/>
    </w:rPr>
  </w:style>
  <w:style w:type="paragraph" w:customStyle="1" w:styleId="af6">
    <w:name w:val="案由(議)"/>
    <w:basedOn w:val="a0"/>
    <w:next w:val="a0"/>
    <w:rsid w:val="001764C4"/>
    <w:pPr>
      <w:kinsoku w:val="0"/>
      <w:overflowPunct w:val="0"/>
      <w:spacing w:line="480" w:lineRule="exact"/>
      <w:ind w:leftChars="250" w:left="550" w:hangingChars="300" w:hanging="300"/>
      <w:jc w:val="both"/>
      <w:textAlignment w:val="center"/>
    </w:pPr>
    <w:rPr>
      <w:rFonts w:eastAsia="華康楷書體W5"/>
      <w:noProof/>
      <w:spacing w:val="2"/>
      <w:kern w:val="0"/>
      <w:sz w:val="28"/>
    </w:rPr>
  </w:style>
  <w:style w:type="paragraph" w:styleId="af7">
    <w:name w:val="annotation text"/>
    <w:basedOn w:val="a0"/>
    <w:link w:val="af8"/>
    <w:rsid w:val="00B105A7"/>
  </w:style>
  <w:style w:type="character" w:customStyle="1" w:styleId="af8">
    <w:name w:val="註解文字 字元"/>
    <w:basedOn w:val="a1"/>
    <w:link w:val="af7"/>
    <w:rsid w:val="00B105A7"/>
    <w:rPr>
      <w:kern w:val="2"/>
      <w:sz w:val="24"/>
      <w:szCs w:val="24"/>
    </w:rPr>
  </w:style>
  <w:style w:type="character" w:customStyle="1" w:styleId="a9">
    <w:name w:val="頁尾 字元"/>
    <w:basedOn w:val="a1"/>
    <w:link w:val="a8"/>
    <w:uiPriority w:val="99"/>
    <w:rsid w:val="00C5663D"/>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35362">
      <w:bodyDiv w:val="1"/>
      <w:marLeft w:val="0"/>
      <w:marRight w:val="0"/>
      <w:marTop w:val="0"/>
      <w:marBottom w:val="0"/>
      <w:divBdr>
        <w:top w:val="none" w:sz="0" w:space="0" w:color="auto"/>
        <w:left w:val="none" w:sz="0" w:space="0" w:color="auto"/>
        <w:bottom w:val="none" w:sz="0" w:space="0" w:color="auto"/>
        <w:right w:val="none" w:sz="0" w:space="0" w:color="auto"/>
      </w:divBdr>
    </w:div>
    <w:div w:id="517426847">
      <w:bodyDiv w:val="1"/>
      <w:marLeft w:val="0"/>
      <w:marRight w:val="0"/>
      <w:marTop w:val="0"/>
      <w:marBottom w:val="0"/>
      <w:divBdr>
        <w:top w:val="none" w:sz="0" w:space="0" w:color="auto"/>
        <w:left w:val="none" w:sz="0" w:space="0" w:color="auto"/>
        <w:bottom w:val="none" w:sz="0" w:space="0" w:color="auto"/>
        <w:right w:val="none" w:sz="0" w:space="0" w:color="auto"/>
      </w:divBdr>
    </w:div>
    <w:div w:id="838159551">
      <w:bodyDiv w:val="1"/>
      <w:marLeft w:val="0"/>
      <w:marRight w:val="0"/>
      <w:marTop w:val="0"/>
      <w:marBottom w:val="0"/>
      <w:divBdr>
        <w:top w:val="none" w:sz="0" w:space="0" w:color="auto"/>
        <w:left w:val="none" w:sz="0" w:space="0" w:color="auto"/>
        <w:bottom w:val="none" w:sz="0" w:space="0" w:color="auto"/>
        <w:right w:val="none" w:sz="0" w:space="0" w:color="auto"/>
      </w:divBdr>
    </w:div>
    <w:div w:id="1115826810">
      <w:bodyDiv w:val="1"/>
      <w:marLeft w:val="0"/>
      <w:marRight w:val="0"/>
      <w:marTop w:val="0"/>
      <w:marBottom w:val="0"/>
      <w:divBdr>
        <w:top w:val="none" w:sz="0" w:space="0" w:color="auto"/>
        <w:left w:val="none" w:sz="0" w:space="0" w:color="auto"/>
        <w:bottom w:val="none" w:sz="0" w:space="0" w:color="auto"/>
        <w:right w:val="none" w:sz="0" w:space="0" w:color="auto"/>
      </w:divBdr>
      <w:divsChild>
        <w:div w:id="957250367">
          <w:marLeft w:val="547"/>
          <w:marRight w:val="0"/>
          <w:marTop w:val="0"/>
          <w:marBottom w:val="0"/>
          <w:divBdr>
            <w:top w:val="none" w:sz="0" w:space="0" w:color="auto"/>
            <w:left w:val="none" w:sz="0" w:space="0" w:color="auto"/>
            <w:bottom w:val="none" w:sz="0" w:space="0" w:color="auto"/>
            <w:right w:val="none" w:sz="0" w:space="0" w:color="auto"/>
          </w:divBdr>
        </w:div>
      </w:divsChild>
    </w:div>
    <w:div w:id="211216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01986-31CA-4139-A3E4-3C3C9D9E3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426</Words>
  <Characters>2431</Characters>
  <Application>Microsoft Office Word</Application>
  <DocSecurity>0</DocSecurity>
  <Lines>20</Lines>
  <Paragraphs>5</Paragraphs>
  <ScaleCrop>false</ScaleCrop>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中華民國九十四年十二月十二日</dc:title>
  <dc:subject/>
  <dc:creator>李昕寧</dc:creator>
  <cp:keywords/>
  <cp:lastModifiedBy>玧希 林</cp:lastModifiedBy>
  <cp:revision>2</cp:revision>
  <cp:lastPrinted>2025-04-11T10:43:00Z</cp:lastPrinted>
  <dcterms:created xsi:type="dcterms:W3CDTF">2025-04-16T02:55:00Z</dcterms:created>
  <dcterms:modified xsi:type="dcterms:W3CDTF">2025-04-16T02:55:00Z</dcterms:modified>
</cp:coreProperties>
</file>